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577F1" w14:textId="64986028" w:rsidR="00CA5C25" w:rsidRDefault="00201622" w:rsidP="00A12D65">
      <w:pPr>
        <w:jc w:val="right"/>
      </w:pPr>
      <w:r>
        <w:t>0</w:t>
      </w:r>
      <w:r w:rsidR="006E4445">
        <w:t>March 14, 2021</w:t>
      </w:r>
    </w:p>
    <w:p w14:paraId="6267468B" w14:textId="77777777" w:rsidR="003A2BFC" w:rsidRDefault="002038A0" w:rsidP="003A2BFC">
      <w:pPr>
        <w:jc w:val="center"/>
        <w:rPr>
          <w:sz w:val="36"/>
          <w:szCs w:val="36"/>
        </w:rPr>
      </w:pPr>
      <w:r>
        <w:rPr>
          <w:noProof/>
        </w:rPr>
        <mc:AlternateContent>
          <mc:Choice Requires="wps">
            <w:drawing>
              <wp:anchor distT="0" distB="0" distL="114300" distR="114300" simplePos="0" relativeHeight="251659264" behindDoc="0" locked="0" layoutInCell="1" allowOverlap="1" wp14:anchorId="6ADBC6EB" wp14:editId="0C6B2102">
                <wp:simplePos x="0" y="0"/>
                <wp:positionH relativeFrom="column">
                  <wp:posOffset>0</wp:posOffset>
                </wp:positionH>
                <wp:positionV relativeFrom="paragraph">
                  <wp:posOffset>111125</wp:posOffset>
                </wp:positionV>
                <wp:extent cx="6355080" cy="9677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355080" cy="967740"/>
                        </a:xfrm>
                        <a:prstGeom prst="rect">
                          <a:avLst/>
                        </a:prstGeom>
                        <a:noFill/>
                        <a:ln>
                          <a:noFill/>
                        </a:ln>
                        <a:effectLst/>
                      </wps:spPr>
                      <wps:txb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BC6EB" id="_x0000_t202" coordsize="21600,21600" o:spt="202" path="m,l,21600r21600,l21600,xe">
                <v:stroke joinstyle="miter"/>
                <v:path gradientshapeok="t" o:connecttype="rect"/>
              </v:shapetype>
              <v:shape id="Text Box 1" o:spid="_x0000_s1026" type="#_x0000_t202" style="position:absolute;left:0;text-align:left;margin-left:0;margin-top:8.75pt;width:500.4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" filled="f" stroked="f">
                <v:textbo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3A2BFC">
        <w:rPr>
          <w:noProof/>
        </w:rPr>
        <w:drawing>
          <wp:inline distT="0" distB="0" distL="0" distR="0" wp14:anchorId="04DDF21E" wp14:editId="519E18B4">
            <wp:extent cx="265176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Copy.jpg"/>
                    <pic:cNvPicPr/>
                  </pic:nvPicPr>
                  <pic:blipFill>
                    <a:blip r:embed="rId7">
                      <a:extLst>
                        <a:ext uri="{28A0092B-C50C-407E-A947-70E740481C1C}">
                          <a14:useLocalDpi xmlns:a14="http://schemas.microsoft.com/office/drawing/2010/main" val="0"/>
                        </a:ext>
                      </a:extLst>
                    </a:blip>
                    <a:stretch>
                      <a:fillRect/>
                    </a:stretch>
                  </pic:blipFill>
                  <pic:spPr>
                    <a:xfrm>
                      <a:off x="0" y="0"/>
                      <a:ext cx="2651760" cy="1181100"/>
                    </a:xfrm>
                    <a:prstGeom prst="rect">
                      <a:avLst/>
                    </a:prstGeom>
                  </pic:spPr>
                </pic:pic>
              </a:graphicData>
            </a:graphic>
          </wp:inline>
        </w:drawing>
      </w:r>
    </w:p>
    <w:p w14:paraId="2F0A3536" w14:textId="77777777" w:rsid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President – </w:t>
      </w:r>
      <w:r w:rsidR="00210417">
        <w:rPr>
          <w:rFonts w:ascii="Times New Roman" w:eastAsia="Times New Roman" w:hAnsi="Times New Roman" w:cs="Times New Roman"/>
          <w:noProof/>
          <w:sz w:val="20"/>
          <w:szCs w:val="20"/>
        </w:rPr>
        <w:t>Tom Wilkison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Reefball Coordinator – Bud Connors                                                          </w:t>
      </w:r>
      <w:r w:rsidR="00AF5C1C" w:rsidRPr="00AF5C1C">
        <w:rPr>
          <w:rFonts w:ascii="Times New Roman" w:eastAsia="Times New Roman" w:hAnsi="Times New Roman" w:cs="Times New Roman"/>
          <w:noProof/>
          <w:sz w:val="20"/>
          <w:szCs w:val="20"/>
        </w:rPr>
        <w:t xml:space="preserve"> </w:t>
      </w:r>
      <w:r w:rsidR="00AF5C1C" w:rsidRPr="00D31992">
        <w:rPr>
          <w:rFonts w:ascii="Times New Roman" w:eastAsia="Times New Roman" w:hAnsi="Times New Roman" w:cs="Times New Roman"/>
          <w:noProof/>
          <w:sz w:val="20"/>
          <w:szCs w:val="20"/>
        </w:rPr>
        <w:t>Vice President – Steve Schneider</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Scholarship Foundation – Steve Schneider</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xml:space="preserve">Treasurer – </w:t>
      </w:r>
      <w:r w:rsidR="00210417">
        <w:rPr>
          <w:rFonts w:ascii="Times New Roman" w:eastAsia="Times New Roman" w:hAnsi="Times New Roman" w:cs="Times New Roman"/>
          <w:noProof/>
          <w:sz w:val="20"/>
          <w:szCs w:val="20"/>
        </w:rPr>
        <w:t>Christy Helgason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Raffles Commi</w:t>
      </w:r>
      <w:r w:rsidR="00553AD6">
        <w:rPr>
          <w:rFonts w:ascii="Times New Roman" w:eastAsia="Times New Roman" w:hAnsi="Times New Roman" w:cs="Times New Roman"/>
          <w:noProof/>
          <w:sz w:val="20"/>
          <w:szCs w:val="20"/>
        </w:rPr>
        <w:t>ttee –Don Rollyson</w:t>
      </w:r>
    </w:p>
    <w:p w14:paraId="35A835FB" w14:textId="77777777" w:rsidR="00C677F6" w:rsidRPr="00D31992" w:rsidRDefault="00AF5C1C"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Webmaster – Bob Lawrence</w:t>
      </w:r>
      <w:r w:rsidR="00C677F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C677F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Club Fishing Tournaments Committee</w:t>
      </w:r>
      <w:r w:rsidR="00C677F6">
        <w:rPr>
          <w:rFonts w:ascii="Times New Roman" w:eastAsia="Times New Roman" w:hAnsi="Times New Roman" w:cs="Times New Roman"/>
          <w:noProof/>
          <w:sz w:val="20"/>
          <w:szCs w:val="20"/>
        </w:rPr>
        <w:t xml:space="preserve">                                                                                                                                                                        </w:t>
      </w:r>
    </w:p>
    <w:p w14:paraId="112B9E1A" w14:textId="77777777" w:rsidR="00D31992" w:rsidRP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Membership Committee –</w:t>
      </w:r>
      <w:r w:rsidR="00C677F6">
        <w:rPr>
          <w:rFonts w:ascii="Times New Roman" w:eastAsia="Times New Roman" w:hAnsi="Times New Roman" w:cs="Times New Roman"/>
          <w:noProof/>
          <w:sz w:val="20"/>
          <w:szCs w:val="20"/>
        </w:rPr>
        <w:t>vacant</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Chuck Prahl Christy Helgason Helmar Helgason</w:t>
      </w:r>
    </w:p>
    <w:p w14:paraId="515CFC99" w14:textId="77777777" w:rsidR="00177E68" w:rsidRPr="00D31992" w:rsidRDefault="00553AD6" w:rsidP="00177E68">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Guest Speakers – vacant                                                                       </w:t>
      </w:r>
      <w:r w:rsidR="00177E68" w:rsidRPr="00D31992">
        <w:rPr>
          <w:rFonts w:ascii="Times New Roman" w:eastAsia="Times New Roman" w:hAnsi="Times New Roman" w:cs="Times New Roman"/>
          <w:noProof/>
          <w:sz w:val="20"/>
          <w:szCs w:val="20"/>
        </w:rPr>
        <w:t>Club Fishing Trips – vacant (looking for volunteer)</w:t>
      </w:r>
    </w:p>
    <w:p w14:paraId="4460E116" w14:textId="14373253" w:rsidR="007C0D0F" w:rsidRPr="00D31992" w:rsidRDefault="00177E68" w:rsidP="007C0D0F">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Flea Market – Harry Miller  Tom Wilkison</w:t>
      </w:r>
      <w:r w:rsidR="005915D5">
        <w:rPr>
          <w:rFonts w:ascii="Times New Roman" w:eastAsia="Times New Roman" w:hAnsi="Times New Roman" w:cs="Times New Roman"/>
          <w:noProof/>
          <w:sz w:val="20"/>
          <w:szCs w:val="20"/>
        </w:rPr>
        <w:br/>
        <w:t>Board Members</w:t>
      </w:r>
      <w:r w:rsidR="007C0D0F">
        <w:rPr>
          <w:rFonts w:ascii="Times New Roman" w:eastAsia="Times New Roman" w:hAnsi="Times New Roman" w:cs="Times New Roman"/>
          <w:noProof/>
          <w:sz w:val="20"/>
          <w:szCs w:val="20"/>
        </w:rPr>
        <w:t>- Tom Wilkison, Steve Schneider, Christy Helgason, Bob Lawrence, Harry Miller (n/v),</w:t>
      </w:r>
      <w:r w:rsidR="007C0D0F">
        <w:rPr>
          <w:rFonts w:ascii="Times New Roman" w:eastAsia="Times New Roman" w:hAnsi="Times New Roman" w:cs="Times New Roman"/>
          <w:noProof/>
          <w:sz w:val="20"/>
          <w:szCs w:val="20"/>
        </w:rPr>
        <w:br/>
        <w:t xml:space="preserve">                            Steve Spellman, Rob Hard</w:t>
      </w:r>
      <w:r w:rsidR="009B32F5">
        <w:rPr>
          <w:rFonts w:ascii="Times New Roman" w:eastAsia="Times New Roman" w:hAnsi="Times New Roman" w:cs="Times New Roman"/>
          <w:noProof/>
          <w:sz w:val="20"/>
          <w:szCs w:val="20"/>
        </w:rPr>
        <w:t>y</w:t>
      </w:r>
    </w:p>
    <w:p w14:paraId="6A730B79" w14:textId="53A7D6B1" w:rsidR="007C0D0F" w:rsidRDefault="007C0D0F" w:rsidP="007C0D0F">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p>
    <w:p w14:paraId="539A1D8F" w14:textId="77777777" w:rsidR="007D3DAF" w:rsidRPr="00D31992" w:rsidRDefault="00545C4A" w:rsidP="00D31992">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r>
    </w:p>
    <w:p w14:paraId="5A6CE013" w14:textId="77777777" w:rsidR="00D31992" w:rsidRPr="00553AD6" w:rsidRDefault="00D31992" w:rsidP="00D31992">
      <w:pPr>
        <w:tabs>
          <w:tab w:val="left" w:pos="5940"/>
          <w:tab w:val="right" w:pos="10800"/>
        </w:tabs>
        <w:spacing w:after="0" w:line="240" w:lineRule="auto"/>
        <w:ind w:right="288"/>
        <w:rPr>
          <w:rFonts w:ascii="Times New Roman" w:eastAsia="Times New Roman" w:hAnsi="Times New Roman" w:cs="Times New Roman"/>
          <w:b/>
          <w:noProof/>
          <w:sz w:val="20"/>
          <w:szCs w:val="20"/>
        </w:rPr>
      </w:pPr>
    </w:p>
    <w:p w14:paraId="1DDD0CAD" w14:textId="7A73FDBB" w:rsidR="00D31992" w:rsidRPr="003A1387" w:rsidRDefault="00D31992" w:rsidP="00D31992">
      <w:pPr>
        <w:pBdr>
          <w:top w:val="single" w:sz="4" w:space="1" w:color="auto"/>
          <w:left w:val="single" w:sz="4" w:space="4" w:color="auto"/>
          <w:bottom w:val="single" w:sz="4" w:space="1" w:color="auto"/>
          <w:right w:val="single" w:sz="4" w:space="4" w:color="auto"/>
        </w:pBdr>
        <w:tabs>
          <w:tab w:val="left" w:pos="5940"/>
          <w:tab w:val="right" w:pos="10800"/>
        </w:tabs>
        <w:spacing w:after="0" w:line="240" w:lineRule="auto"/>
        <w:ind w:right="288"/>
        <w:jc w:val="center"/>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NEXT MEETING  </w:t>
      </w:r>
      <w:r w:rsidR="006E4445">
        <w:rPr>
          <w:rFonts w:ascii="Times New Roman" w:eastAsia="Times New Roman" w:hAnsi="Times New Roman" w:cs="Times New Roman"/>
          <w:noProof/>
          <w:sz w:val="20"/>
          <w:szCs w:val="20"/>
        </w:rPr>
        <w:t>March 18</w:t>
      </w:r>
      <w:r w:rsidR="00D12C3F">
        <w:rPr>
          <w:rFonts w:ascii="Times New Roman" w:eastAsia="Times New Roman" w:hAnsi="Times New Roman" w:cs="Times New Roman"/>
          <w:noProof/>
          <w:sz w:val="20"/>
          <w:szCs w:val="20"/>
        </w:rPr>
        <w:t>, 2021</w:t>
      </w:r>
      <w:r w:rsidRPr="00D31992">
        <w:rPr>
          <w:rFonts w:ascii="Times New Roman" w:eastAsia="Times New Roman" w:hAnsi="Times New Roman" w:cs="Times New Roman"/>
          <w:noProof/>
          <w:sz w:val="20"/>
          <w:szCs w:val="20"/>
        </w:rPr>
        <w:t xml:space="preserve">  7:00 PM  </w:t>
      </w:r>
      <w:r w:rsidR="0072318F">
        <w:rPr>
          <w:rFonts w:ascii="Times New Roman" w:eastAsia="Times New Roman" w:hAnsi="Times New Roman" w:cs="Times New Roman"/>
          <w:noProof/>
          <w:sz w:val="20"/>
          <w:szCs w:val="20"/>
        </w:rPr>
        <w:t xml:space="preserve"> at Elks Lodge #1272 </w:t>
      </w:r>
      <w:r w:rsidR="00D608AC">
        <w:rPr>
          <w:rFonts w:ascii="Times New Roman" w:eastAsia="Times New Roman" w:hAnsi="Times New Roman" w:cs="Times New Roman"/>
          <w:noProof/>
          <w:sz w:val="20"/>
          <w:szCs w:val="20"/>
        </w:rPr>
        <w:t xml:space="preserve"> Cambridge, Md. 21613</w:t>
      </w:r>
      <w:r w:rsidR="003A1387">
        <w:rPr>
          <w:rFonts w:ascii="Times New Roman" w:eastAsia="Times New Roman" w:hAnsi="Times New Roman" w:cs="Times New Roman"/>
          <w:noProof/>
          <w:sz w:val="20"/>
          <w:szCs w:val="20"/>
        </w:rPr>
        <w:t xml:space="preserve">  </w:t>
      </w:r>
    </w:p>
    <w:p w14:paraId="443BFF2C" w14:textId="77777777" w:rsidR="00D31992" w:rsidRDefault="00D31992" w:rsidP="007F63F8">
      <w:pPr>
        <w:jc w:val="center"/>
      </w:pPr>
    </w:p>
    <w:p w14:paraId="4CB908E9" w14:textId="2EB54AFC" w:rsidR="0015671D" w:rsidRDefault="002E45C0" w:rsidP="00D31992">
      <w:pPr>
        <w:rPr>
          <w:b/>
          <w:i/>
        </w:rPr>
      </w:pPr>
      <w:r w:rsidRPr="002E45C0">
        <w:rPr>
          <w:b/>
          <w:i/>
        </w:rPr>
        <w:t xml:space="preserve">The Mid-Shore Fishing Club is dedicated to protect and preserve the rights and traditions of the </w:t>
      </w:r>
      <w:r w:rsidRPr="00210417">
        <w:rPr>
          <w:b/>
        </w:rPr>
        <w:t>recreational</w:t>
      </w:r>
      <w:r w:rsidRPr="002E45C0">
        <w:rPr>
          <w:b/>
          <w:i/>
        </w:rPr>
        <w:t xml:space="preserve"> fisherman</w:t>
      </w:r>
      <w:r w:rsidR="009C5A43">
        <w:rPr>
          <w:b/>
          <w:i/>
        </w:rPr>
        <w:t xml:space="preserve"> </w:t>
      </w:r>
    </w:p>
    <w:p w14:paraId="792D2FBD" w14:textId="4CFACB04" w:rsidR="009C5A43" w:rsidRDefault="009C5A43" w:rsidP="00D31992">
      <w:r>
        <w:t xml:space="preserve">__________________________________________________________________________________________________  </w:t>
      </w:r>
    </w:p>
    <w:p w14:paraId="4BC92425" w14:textId="36ED93A4" w:rsidR="00C31EF9" w:rsidRPr="00C31EF9" w:rsidRDefault="00C31EF9" w:rsidP="00D12C3F">
      <w:pPr>
        <w:jc w:val="center"/>
        <w:rPr>
          <w:u w:val="single"/>
        </w:rPr>
      </w:pPr>
      <w:r w:rsidRPr="00C31EF9">
        <w:rPr>
          <w:u w:val="single"/>
        </w:rPr>
        <w:t>Chapter Eternal</w:t>
      </w:r>
    </w:p>
    <w:p w14:paraId="0A2E3AD9" w14:textId="3EDE18C8" w:rsidR="00C31EF9" w:rsidRDefault="00C31EF9" w:rsidP="000014B5">
      <w:r>
        <w:t xml:space="preserve">Robert Feezer, our </w:t>
      </w:r>
      <w:r w:rsidR="000014B5">
        <w:t>Board of Director</w:t>
      </w:r>
      <w:r>
        <w:t xml:space="preserve"> at large, and our Christmas Dinner chairman passed away  February 27</w:t>
      </w:r>
      <w:r w:rsidRPr="00C31EF9">
        <w:rPr>
          <w:vertAlign w:val="superscript"/>
        </w:rPr>
        <w:t>th</w:t>
      </w:r>
      <w:r>
        <w:t xml:space="preserve">.  </w:t>
      </w:r>
      <w:r w:rsidR="005403EA">
        <w:t>He was a good club member,</w:t>
      </w:r>
      <w:r w:rsidR="00A679C7">
        <w:t xml:space="preserve"> </w:t>
      </w:r>
      <w:r w:rsidR="005403EA">
        <w:t>and  a good fishing buddy.</w:t>
      </w:r>
      <w:r>
        <w:t xml:space="preserve"> </w:t>
      </w:r>
      <w:r w:rsidR="005403EA">
        <w:t xml:space="preserve">He will be missed by all.  </w:t>
      </w:r>
      <w:r>
        <w:t xml:space="preserve"> His kids hosted a wonderful</w:t>
      </w:r>
      <w:r w:rsidR="005403EA">
        <w:t xml:space="preserve">  </w:t>
      </w:r>
      <w:r>
        <w:t xml:space="preserve"> “ Celebration of Life” at the Elks Club March 6</w:t>
      </w:r>
      <w:r w:rsidRPr="00C31EF9">
        <w:rPr>
          <w:vertAlign w:val="superscript"/>
        </w:rPr>
        <w:t>th</w:t>
      </w:r>
      <w:r>
        <w:t xml:space="preserve">. </w:t>
      </w:r>
      <w:r w:rsidR="005403EA">
        <w:t xml:space="preserve"> </w:t>
      </w:r>
      <w:r>
        <w:t xml:space="preserve"> Donation in Rob’s name can be made to Mid-Shore Fishing Club, PO Box 514, Cambridge, Md. 21613  or the Coastal Hospic</w:t>
      </w:r>
      <w:r w:rsidR="005403EA">
        <w:t>e</w:t>
      </w:r>
      <w:r>
        <w:t xml:space="preserve"> Foundation, PO Box 1733, Salisbury, Md. 21802.</w:t>
      </w:r>
      <w:r w:rsidR="008A7470">
        <w:t xml:space="preserve"> </w:t>
      </w:r>
    </w:p>
    <w:p w14:paraId="3F2F1C8D" w14:textId="68271CA9" w:rsidR="008A7470" w:rsidRDefault="008A7470" w:rsidP="008A7470">
      <w:pPr>
        <w:jc w:val="center"/>
        <w:rPr>
          <w:u w:val="single"/>
        </w:rPr>
      </w:pPr>
      <w:r w:rsidRPr="008A7470">
        <w:rPr>
          <w:u w:val="single"/>
        </w:rPr>
        <w:t>No February Meeting</w:t>
      </w:r>
      <w:r>
        <w:rPr>
          <w:u w:val="single"/>
        </w:rPr>
        <w:t xml:space="preserve">   </w:t>
      </w:r>
    </w:p>
    <w:p w14:paraId="3F837422" w14:textId="214FCF89" w:rsidR="008A7470" w:rsidRDefault="008A7470" w:rsidP="008A7470">
      <w:pPr>
        <w:jc w:val="center"/>
      </w:pPr>
      <w:r>
        <w:t>We had no February meeting because of inclement weather.</w:t>
      </w:r>
    </w:p>
    <w:p w14:paraId="0DD97DAF" w14:textId="77777777" w:rsidR="00B913FD" w:rsidRPr="008A7470" w:rsidRDefault="00B913FD" w:rsidP="008A7470">
      <w:pPr>
        <w:jc w:val="center"/>
      </w:pPr>
    </w:p>
    <w:p w14:paraId="2D5408C2" w14:textId="7E7C8604" w:rsidR="00BB261B" w:rsidRDefault="00BB261B" w:rsidP="00D12C3F">
      <w:pPr>
        <w:jc w:val="center"/>
        <w:rPr>
          <w:u w:val="single"/>
        </w:rPr>
      </w:pPr>
      <w:r>
        <w:rPr>
          <w:u w:val="single"/>
        </w:rPr>
        <w:t>Fishing Report</w:t>
      </w:r>
    </w:p>
    <w:p w14:paraId="46CC50FC" w14:textId="27569495" w:rsidR="00BB261B" w:rsidRDefault="005403EA" w:rsidP="0035657E">
      <w:r>
        <w:t>Crappie fishing on the Pocomoke above Snow Hill has been excellent.  The yellow perch fishing has been good, but is starting to wane.</w:t>
      </w:r>
      <w:r w:rsidR="009315B4">
        <w:t xml:space="preserve"> Expectations are better if the weather warms a bit.  Pickerel fishing is good.  A 24”er was boated from Johnson’s Pond in Salisbury.   Rick Gorleski caught 2 in the Pocomoke, </w:t>
      </w:r>
      <w:r w:rsidR="00B913FD">
        <w:t xml:space="preserve"> </w:t>
      </w:r>
      <w:r w:rsidR="009315B4">
        <w:t xml:space="preserve">in the 20” range.  </w:t>
      </w:r>
      <w:r>
        <w:t xml:space="preserve">  White perch fishing is picking up.</w:t>
      </w:r>
      <w:r w:rsidR="009315B4">
        <w:t xml:space="preserve">  According to Lenny Rudow’s Fishing repor</w:t>
      </w:r>
      <w:r w:rsidR="0076547D">
        <w:t xml:space="preserve">t,  </w:t>
      </w:r>
      <w:r w:rsidR="0076547D" w:rsidRPr="00B913FD">
        <w:rPr>
          <w:sz w:val="20"/>
          <w:szCs w:val="20"/>
        </w:rPr>
        <w:t>“</w:t>
      </w:r>
      <w:r w:rsidR="0076547D" w:rsidRPr="00B913FD">
        <w:rPr>
          <w:rFonts w:ascii="Arial" w:hAnsi="Arial" w:cs="Arial"/>
          <w:color w:val="333333"/>
          <w:sz w:val="20"/>
          <w:szCs w:val="20"/>
        </w:rPr>
        <w:t xml:space="preserve">Pre-season catch-and-release striper anglers are reporting a good amount of success in the Middle Bay, jigging and in a few cases kayak trolling. Most of the fish caught this week weren’t </w:t>
      </w:r>
      <w:r w:rsidR="0076547D" w:rsidRPr="00B913FD">
        <w:rPr>
          <w:rFonts w:ascii="Arial" w:hAnsi="Arial" w:cs="Arial"/>
          <w:color w:val="333333"/>
          <w:sz w:val="20"/>
          <w:szCs w:val="20"/>
        </w:rPr>
        <w:lastRenderedPageBreak/>
        <w:t>huge with 20- to 30-inch fish being the norm, decent numbers (but no biggies) at the</w:t>
      </w:r>
      <w:r w:rsidR="0076547D">
        <w:rPr>
          <w:rFonts w:ascii="Arial" w:hAnsi="Arial" w:cs="Arial"/>
          <w:color w:val="333333"/>
        </w:rPr>
        <w:t xml:space="preserve"> powerplant, and also one report </w:t>
      </w:r>
      <w:r w:rsidR="0076547D" w:rsidRPr="00B913FD">
        <w:rPr>
          <w:rFonts w:ascii="Arial" w:hAnsi="Arial" w:cs="Arial"/>
          <w:color w:val="333333"/>
          <w:sz w:val="20"/>
          <w:szCs w:val="20"/>
        </w:rPr>
        <w:t>of a 42-incher and a 36-incher from an angler C &amp; R trolling single-hook, crimp-barbed tandems in the vicinity of Chesapeake Beach. “</w:t>
      </w:r>
    </w:p>
    <w:p w14:paraId="0AFCAA13" w14:textId="77777777" w:rsidR="008A7470" w:rsidRDefault="008A7470" w:rsidP="008A7470">
      <w:pPr>
        <w:jc w:val="center"/>
        <w:rPr>
          <w:u w:val="single"/>
        </w:rPr>
      </w:pPr>
    </w:p>
    <w:p w14:paraId="04F2E098" w14:textId="6681777A" w:rsidR="008A7470" w:rsidRDefault="00F20AE6" w:rsidP="008A7470">
      <w:pPr>
        <w:jc w:val="center"/>
      </w:pPr>
      <w:r w:rsidRPr="00F20AE6">
        <w:rPr>
          <w:u w:val="single"/>
        </w:rPr>
        <w:t>Flea Market</w:t>
      </w:r>
      <w:r>
        <w:t xml:space="preserve">   </w:t>
      </w:r>
    </w:p>
    <w:p w14:paraId="7635778C" w14:textId="23E361ED" w:rsidR="00F20AE6" w:rsidRDefault="00F20AE6" w:rsidP="005A2B0A">
      <w:r>
        <w:t xml:space="preserve">  Folks, our flea market is April 17</w:t>
      </w:r>
      <w:r w:rsidRPr="00F20AE6">
        <w:rPr>
          <w:vertAlign w:val="superscript"/>
        </w:rPr>
        <w:t>th</w:t>
      </w:r>
      <w:r>
        <w:t>.  If you are interested in a table ($30) contact Tom Wilkison 410-404-3426.  Also, start thinking about your extra tackle or unwanted stuff (no junk) that you can donate to the club and we’ll sell at our Club Table.</w:t>
      </w:r>
      <w:r w:rsidR="008A7470">
        <w:t xml:space="preserve"> </w:t>
      </w:r>
      <w:r w:rsidR="005A2B0A">
        <w:t xml:space="preserve"> It’s a good fund raiser for us. </w:t>
      </w:r>
      <w:r w:rsidR="008A7470">
        <w:t xml:space="preserve"> Tom and Bob put up signs along Route 50</w:t>
      </w:r>
      <w:r w:rsidR="005A2B0A">
        <w:t xml:space="preserve"> today advertising the date</w:t>
      </w:r>
      <w:r w:rsidR="008A7470">
        <w:t>.  Tell you friends and neighbors.  Hopefully we’ll have a great turnout.</w:t>
      </w:r>
    </w:p>
    <w:p w14:paraId="60809E8D" w14:textId="16579874" w:rsidR="001352CC" w:rsidRDefault="001352CC" w:rsidP="001352CC">
      <w:pPr>
        <w:jc w:val="center"/>
      </w:pPr>
      <w:r w:rsidRPr="001352CC">
        <w:rPr>
          <w:u w:val="single"/>
        </w:rPr>
        <w:t>Club Trips</w:t>
      </w:r>
      <w:r>
        <w:t xml:space="preserve">  </w:t>
      </w:r>
    </w:p>
    <w:p w14:paraId="7BC4ED1E" w14:textId="4430E306" w:rsidR="00B913FD" w:rsidRDefault="005C473C" w:rsidP="001352CC">
      <w:r>
        <w:t xml:space="preserve">    </w:t>
      </w:r>
      <w:r w:rsidR="00BD2FD9">
        <w:t>The Boys had a great trip. Bobby Granados, Rick Gorleski, and Don Rollyson had an outstanding day on our first club trip. They caught a bunch of nice crappie, yellow perch and a couple of pickerel.  They had to work at it as it was blowing pretty good with gust hitting 24.  Still a great trip.</w:t>
      </w:r>
      <w:r>
        <w:t xml:space="preserve">  </w:t>
      </w:r>
      <w:r>
        <w:br/>
        <w:t xml:space="preserve">    At this month’s meeting,  we will draw names  for a spring trophy trip with Guy Edgar aboard the “Drag n Deep”.  Name</w:t>
      </w:r>
      <w:r w:rsidR="00F8356C">
        <w:t>s</w:t>
      </w:r>
      <w:r>
        <w:t xml:space="preserve"> will be drawn from our attendance bucket.  5 names of lucky folks</w:t>
      </w:r>
      <w:r w:rsidR="00F8356C">
        <w:t xml:space="preserve"> ( members in good standing)</w:t>
      </w:r>
      <w:r>
        <w:t xml:space="preserve"> will be drawn.  The club will pick up the majority of the cost.  The winners will be responsible for a small percentage plus tip.  Keep in mind, our attendance bucket is emptied December 31</w:t>
      </w:r>
      <w:r w:rsidRPr="005C473C">
        <w:rPr>
          <w:vertAlign w:val="superscript"/>
        </w:rPr>
        <w:t>st</w:t>
      </w:r>
      <w:r>
        <w:t xml:space="preserve"> of the previous year, so only member in attendance so far this year will be eligible to have their  name’s drawn.  Come to the meeting and sign up,   it’s the white ticket.  Put your name on it and drop it in</w:t>
      </w:r>
      <w:r w:rsidR="00B913FD">
        <w:t xml:space="preserve"> the can.</w:t>
      </w:r>
    </w:p>
    <w:p w14:paraId="2B075A93" w14:textId="22823945" w:rsidR="005C473C" w:rsidRDefault="00B913FD" w:rsidP="00B913FD">
      <w:pPr>
        <w:jc w:val="center"/>
      </w:pPr>
      <w:r w:rsidRPr="00B913FD">
        <w:rPr>
          <w:noProof/>
        </w:rPr>
        <w:drawing>
          <wp:inline distT="0" distB="0" distL="0" distR="0" wp14:anchorId="21A79A01" wp14:editId="551F2836">
            <wp:extent cx="1577340" cy="2103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inline>
        </w:drawing>
      </w:r>
    </w:p>
    <w:p w14:paraId="78DBC89B" w14:textId="212B1293" w:rsidR="00F8356C" w:rsidRDefault="00F8356C" w:rsidP="00B913FD">
      <w:pPr>
        <w:jc w:val="center"/>
      </w:pPr>
      <w:r>
        <w:t>Rick Gorleski’s 20” pickerel on our first club trip.</w:t>
      </w:r>
    </w:p>
    <w:p w14:paraId="3F8F0A73" w14:textId="50173798" w:rsidR="00AA2F2E" w:rsidRPr="00CC330B" w:rsidRDefault="00FE138C" w:rsidP="00CC330B">
      <w:pPr>
        <w:jc w:val="center"/>
        <w:rPr>
          <w:b/>
          <w:bCs/>
          <w:u w:val="single"/>
        </w:rPr>
      </w:pPr>
      <w:r w:rsidRPr="00FE138C">
        <w:rPr>
          <w:u w:val="single"/>
        </w:rPr>
        <w:t>Treasurer’s Report</w:t>
      </w:r>
      <w:r w:rsidR="00CC330B">
        <w:rPr>
          <w:b/>
          <w:bCs/>
          <w:u w:val="single"/>
        </w:rPr>
        <w:br/>
      </w:r>
      <w:r w:rsidR="003D3D00">
        <w:t>We have (cttm) in our regular account and (cttm) in our scholarship fund account</w:t>
      </w:r>
      <w:r w:rsidR="007E3B66">
        <w:t>.</w:t>
      </w:r>
    </w:p>
    <w:p w14:paraId="33D82CB0" w14:textId="25BCA919" w:rsidR="007E3B66" w:rsidRPr="00CC330B" w:rsidRDefault="007E3B66" w:rsidP="00CC330B">
      <w:pPr>
        <w:jc w:val="center"/>
        <w:rPr>
          <w:u w:val="single"/>
        </w:rPr>
      </w:pPr>
      <w:r w:rsidRPr="00CC330B">
        <w:rPr>
          <w:u w:val="single"/>
        </w:rPr>
        <w:t>Board of Directors</w:t>
      </w:r>
    </w:p>
    <w:p w14:paraId="1808CA97" w14:textId="4CA33BB6" w:rsidR="00CC330B" w:rsidRDefault="00CC330B" w:rsidP="00442FAC">
      <w:pPr>
        <w:rPr>
          <w:sz w:val="20"/>
          <w:szCs w:val="20"/>
        </w:rPr>
      </w:pPr>
      <w:r w:rsidRPr="00CC330B">
        <w:rPr>
          <w:sz w:val="20"/>
          <w:szCs w:val="20"/>
        </w:rPr>
        <w:t>We will</w:t>
      </w:r>
      <w:r>
        <w:rPr>
          <w:sz w:val="20"/>
          <w:szCs w:val="20"/>
        </w:rPr>
        <w:t xml:space="preserve"> be filling the vacancy left by the passing of Rob Feezer.  One person has expressed interest in filling the position.  If you have an interest, contact Tom Wilkison  410-404-3426.</w:t>
      </w:r>
    </w:p>
    <w:p w14:paraId="32073C15" w14:textId="77777777" w:rsidR="00442FAC" w:rsidRDefault="00CC330B" w:rsidP="00442FAC">
      <w:pPr>
        <w:jc w:val="center"/>
        <w:rPr>
          <w:sz w:val="20"/>
          <w:szCs w:val="20"/>
          <w:u w:val="single"/>
        </w:rPr>
      </w:pPr>
      <w:r w:rsidRPr="00CC330B">
        <w:rPr>
          <w:sz w:val="20"/>
          <w:szCs w:val="20"/>
          <w:u w:val="single"/>
        </w:rPr>
        <w:lastRenderedPageBreak/>
        <w:t>Election of Officers</w:t>
      </w:r>
      <w:r>
        <w:rPr>
          <w:sz w:val="20"/>
          <w:szCs w:val="20"/>
          <w:u w:val="single"/>
        </w:rPr>
        <w:t xml:space="preserve">  </w:t>
      </w:r>
    </w:p>
    <w:p w14:paraId="648F05A6" w14:textId="6B44308B" w:rsidR="00CC330B" w:rsidRPr="00CC330B" w:rsidRDefault="00CC330B" w:rsidP="00442FAC">
      <w:pPr>
        <w:rPr>
          <w:sz w:val="20"/>
          <w:szCs w:val="20"/>
        </w:rPr>
      </w:pPr>
      <w:r>
        <w:rPr>
          <w:sz w:val="20"/>
          <w:szCs w:val="20"/>
        </w:rPr>
        <w:br/>
        <w:t>Our club officer’s terms expire at the end of this year.  If you have an interest at serving as club president, vice president, recordingsecretary (webmaster) and/or treasurer please let Tom Wilkison  (410-404-3426 )  know so your name can be placed in consideration for  our fall election.</w:t>
      </w:r>
    </w:p>
    <w:p w14:paraId="6AA55799" w14:textId="7495B926" w:rsidR="00B60BD5" w:rsidRDefault="00442FAC" w:rsidP="00442FAC">
      <w:r w:rsidRPr="00442FAC">
        <w:t xml:space="preserve">                                                                                                 </w:t>
      </w:r>
      <w:r>
        <w:rPr>
          <w:u w:val="single"/>
        </w:rPr>
        <w:t xml:space="preserve">  </w:t>
      </w:r>
      <w:r w:rsidR="00D86DFE">
        <w:rPr>
          <w:u w:val="single"/>
        </w:rPr>
        <w:t>Reef Balls</w:t>
      </w:r>
      <w:r>
        <w:rPr>
          <w:u w:val="single"/>
        </w:rPr>
        <w:br/>
      </w:r>
      <w:r w:rsidR="00B60BD5">
        <w:rPr>
          <w:u w:val="single"/>
        </w:rPr>
        <w:br/>
      </w:r>
      <w:r w:rsidR="00BD2FD9">
        <w:t>The reef balls are poured.  Buddy  Connors and I will go to the concrete plant one day this week.  We’ll strip and reform.  We’re starting to get a nice number of reefball</w:t>
      </w:r>
      <w:r w:rsidR="00A679C7">
        <w:t>s</w:t>
      </w:r>
      <w:r w:rsidR="00BD2FD9">
        <w:t xml:space="preserve"> in our cache and will soon start making arrangement to get them deployed.</w:t>
      </w:r>
    </w:p>
    <w:p w14:paraId="734D1371" w14:textId="3A1E701A" w:rsidR="000627B5" w:rsidRPr="004D01C8" w:rsidRDefault="000627B5" w:rsidP="004D01C8">
      <w:pPr>
        <w:jc w:val="center"/>
      </w:pPr>
      <w:r w:rsidRPr="00AD3E15">
        <w:rPr>
          <w:u w:val="single"/>
        </w:rPr>
        <w:t>Tournament Fishin</w:t>
      </w:r>
      <w:r w:rsidR="00CC330B">
        <w:rPr>
          <w:u w:val="single"/>
        </w:rPr>
        <w:t>g</w:t>
      </w:r>
    </w:p>
    <w:p w14:paraId="6EEFC145" w14:textId="66CE0052" w:rsidR="000627B5" w:rsidRDefault="000627B5" w:rsidP="000627B5">
      <w:r>
        <w:t>If you hear of a tournament that may be of interest to our members, let me know and I’ll spread the word via email.</w:t>
      </w:r>
    </w:p>
    <w:p w14:paraId="38DC0D41" w14:textId="77777777" w:rsidR="00B913FD" w:rsidRDefault="00B913FD" w:rsidP="00B913FD">
      <w:pPr>
        <w:jc w:val="center"/>
        <w:rPr>
          <w:u w:val="single"/>
        </w:rPr>
      </w:pPr>
      <w:r>
        <w:rPr>
          <w:u w:val="single"/>
        </w:rPr>
        <w:t>Guest Speakers</w:t>
      </w:r>
    </w:p>
    <w:p w14:paraId="6CF53DDE" w14:textId="0F944B97" w:rsidR="00B913FD" w:rsidRDefault="00B913FD" w:rsidP="00B913FD">
      <w:pPr>
        <w:rPr>
          <w:rFonts w:ascii="Arial" w:hAnsi="Arial" w:cs="Arial"/>
          <w:sz w:val="18"/>
          <w:szCs w:val="18"/>
        </w:rPr>
      </w:pPr>
      <w:r>
        <w:rPr>
          <w:rFonts w:ascii="Arial" w:hAnsi="Arial" w:cs="Arial"/>
          <w:sz w:val="18"/>
          <w:szCs w:val="18"/>
        </w:rPr>
        <w:t>We have no guest speaker this month as a lot of time will be spent on our Flounder tournament.  Master Decoy carver, Warren Saunders has agreed to speak to us in the near future</w:t>
      </w:r>
    </w:p>
    <w:p w14:paraId="00F84F9E" w14:textId="75AAD281" w:rsidR="000028A2" w:rsidRPr="000627B5" w:rsidRDefault="000028A2" w:rsidP="00B913FD">
      <w:pPr>
        <w:jc w:val="center"/>
      </w:pPr>
      <w:r w:rsidRPr="00A00DD9">
        <w:rPr>
          <w:u w:val="single"/>
        </w:rPr>
        <w:t>Year Long Fishing Contest</w:t>
      </w:r>
    </w:p>
    <w:p w14:paraId="6C5D16C6" w14:textId="16003142" w:rsidR="004D01C8" w:rsidRDefault="00BD2FD9" w:rsidP="00F977AB">
      <w:r>
        <w:rPr>
          <w:noProof/>
        </w:rPr>
        <w:t>We’ve got a couple more entries.  A nice crappie from Guy Edgar IV, a nice pickerel from Tom Wilkison and a good sized catfish entered by Guy.  Here’s a yellow perch Don Rollyson caught.  A 10</w:t>
      </w:r>
      <w:r w:rsidR="00F977AB">
        <w:rPr>
          <w:noProof/>
        </w:rPr>
        <w:t xml:space="preserve"> incher.  A lot have been caught, but this was the only one entered.   </w:t>
      </w:r>
      <w:r w:rsidR="00ED37F3">
        <w:t>Remember, this contest is only open to MSFC members in good standing</w:t>
      </w:r>
      <w:r w:rsidR="00F977AB">
        <w:t>.</w:t>
      </w:r>
      <w:r w:rsidR="00ED37F3">
        <w:t xml:space="preserve"> </w:t>
      </w:r>
      <w:r w:rsidR="008A7470">
        <w:t>Here is our list to date:</w:t>
      </w:r>
    </w:p>
    <w:p w14:paraId="5D36482B" w14:textId="76A2F804" w:rsidR="008A7470" w:rsidRDefault="008A7470" w:rsidP="008A7470">
      <w:pPr>
        <w:rPr>
          <w:b/>
          <w:bCs/>
        </w:rPr>
      </w:pPr>
      <w:r>
        <w:rPr>
          <w:b/>
          <w:bCs/>
        </w:rPr>
        <w:t>Rock Fish    47 ¾”    Chris Powel</w:t>
      </w:r>
      <w:r>
        <w:rPr>
          <w:b/>
          <w:bCs/>
        </w:rPr>
        <w:br/>
        <w:t>Crappie 15”  Guy Edgar IV</w:t>
      </w:r>
      <w:r>
        <w:rPr>
          <w:b/>
          <w:bCs/>
        </w:rPr>
        <w:br/>
        <w:t>Catfish  44”  Guy Edgar IV</w:t>
      </w:r>
      <w:r>
        <w:rPr>
          <w:b/>
          <w:bCs/>
        </w:rPr>
        <w:br/>
        <w:t>Chain Pickerel  23 ¾”  Tom Wilkison</w:t>
      </w:r>
      <w:r w:rsidR="0076547D">
        <w:rPr>
          <w:b/>
          <w:bCs/>
        </w:rPr>
        <w:br/>
        <w:t>Yellow Perch 10”  Don Rollyson</w:t>
      </w:r>
    </w:p>
    <w:p w14:paraId="6511AF8E" w14:textId="6C21135B" w:rsidR="0076547D" w:rsidRPr="00C50241" w:rsidRDefault="0076547D" w:rsidP="0076547D">
      <w:pPr>
        <w:jc w:val="center"/>
        <w:rPr>
          <w:b/>
          <w:bCs/>
        </w:rPr>
      </w:pPr>
      <w:r>
        <w:rPr>
          <w:noProof/>
        </w:rPr>
        <w:drawing>
          <wp:inline distT="0" distB="0" distL="0" distR="0" wp14:anchorId="54FB7277" wp14:editId="368089B0">
            <wp:extent cx="1737360" cy="2316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p>
    <w:p w14:paraId="206E6CB2" w14:textId="77777777" w:rsidR="008A7470" w:rsidRDefault="008A7470" w:rsidP="00F977AB"/>
    <w:p w14:paraId="58E77003" w14:textId="13A54714" w:rsidR="00F20AE6" w:rsidRDefault="00F20AE6" w:rsidP="00B913FD">
      <w:pPr>
        <w:jc w:val="center"/>
      </w:pPr>
      <w:r w:rsidRPr="00F20AE6">
        <w:rPr>
          <w:u w:val="single"/>
        </w:rPr>
        <w:t>Dues</w:t>
      </w:r>
      <w:r>
        <w:t xml:space="preserve">    </w:t>
      </w:r>
      <w:r>
        <w:br/>
        <w:t>Folks, dues are due at the beginning of the year.  I have attached the form, just fill it out and send your dues in. Its easy, all you have to do is do it</w:t>
      </w:r>
      <w:r w:rsidR="00B913FD">
        <w:t>.</w:t>
      </w:r>
    </w:p>
    <w:p w14:paraId="43B5BFFE" w14:textId="77777777" w:rsidR="00B913FD" w:rsidRDefault="00B913FD" w:rsidP="00B913FD">
      <w:pPr>
        <w:rPr>
          <w:bCs/>
          <w:u w:val="single"/>
        </w:rPr>
      </w:pPr>
    </w:p>
    <w:p w14:paraId="2EBAFC3B" w14:textId="77777777" w:rsidR="00B913FD" w:rsidRPr="00B76E2B" w:rsidRDefault="00B913FD" w:rsidP="00B913FD">
      <w:pPr>
        <w:jc w:val="center"/>
        <w:rPr>
          <w:u w:val="single"/>
        </w:rPr>
      </w:pPr>
      <w:r w:rsidRPr="00B76E2B">
        <w:rPr>
          <w:rFonts w:ascii="Arial" w:hAnsi="Arial" w:cs="Arial"/>
          <w:sz w:val="18"/>
          <w:szCs w:val="18"/>
          <w:u w:val="single"/>
        </w:rPr>
        <w:t>Up Coming Events</w:t>
      </w:r>
    </w:p>
    <w:p w14:paraId="566B4045" w14:textId="472496ED" w:rsidR="00B913FD" w:rsidRDefault="00B913FD" w:rsidP="00B913FD">
      <w:r>
        <w:t>MSFC monthly meeting March 18</w:t>
      </w:r>
      <w:r w:rsidRPr="005A2B0A">
        <w:rPr>
          <w:vertAlign w:val="superscript"/>
        </w:rPr>
        <w:t>th</w:t>
      </w:r>
      <w:r>
        <w:t xml:space="preserve"> Elks Club 7:00 pm</w:t>
      </w:r>
      <w:r>
        <w:br/>
        <w:t>Luncheon April 1</w:t>
      </w:r>
      <w:r w:rsidRPr="005A2B0A">
        <w:rPr>
          <w:vertAlign w:val="superscript"/>
        </w:rPr>
        <w:t>st</w:t>
      </w:r>
      <w:r>
        <w:t xml:space="preserve">  noon Riverview  at the Point</w:t>
      </w:r>
      <w:r>
        <w:br/>
        <w:t>.Wachapreague Flounder Tournament  April 9</w:t>
      </w:r>
      <w:r w:rsidRPr="00B76E2B">
        <w:rPr>
          <w:vertAlign w:val="superscript"/>
        </w:rPr>
        <w:t>th</w:t>
      </w:r>
      <w:r>
        <w:t xml:space="preserve"> and 10</w:t>
      </w:r>
      <w:r w:rsidRPr="00B76E2B">
        <w:rPr>
          <w:vertAlign w:val="superscript"/>
        </w:rPr>
        <w:t>th</w:t>
      </w:r>
      <w:r>
        <w:t xml:space="preserve">   More to come on this</w:t>
      </w:r>
      <w:r>
        <w:br/>
        <w:t>Mid-Shore Fishing Club Flea Market… April 17th</w:t>
      </w:r>
      <w:r>
        <w:br/>
        <w:t>Kid’s Fishing Derby… shooting for 1</w:t>
      </w:r>
      <w:r w:rsidRPr="00663FA0">
        <w:rPr>
          <w:vertAlign w:val="superscript"/>
        </w:rPr>
        <w:t>st</w:t>
      </w:r>
      <w:r>
        <w:t xml:space="preserve"> week in August.</w:t>
      </w:r>
    </w:p>
    <w:p w14:paraId="62D730A8" w14:textId="77777777" w:rsidR="00B913FD" w:rsidRDefault="00B913FD" w:rsidP="00B913FD">
      <w:pPr>
        <w:rPr>
          <w:bCs/>
          <w:u w:val="single"/>
        </w:rPr>
      </w:pPr>
    </w:p>
    <w:p w14:paraId="6732D014" w14:textId="77777777" w:rsidR="00B913FD" w:rsidRDefault="00B913FD" w:rsidP="00B913FD">
      <w:pPr>
        <w:rPr>
          <w:bCs/>
          <w:u w:val="single"/>
        </w:rPr>
      </w:pPr>
    </w:p>
    <w:p w14:paraId="05867696" w14:textId="77777777" w:rsidR="00B913FD" w:rsidRDefault="00B913FD" w:rsidP="00B913FD">
      <w:pPr>
        <w:rPr>
          <w:bCs/>
          <w:u w:val="single"/>
        </w:rPr>
      </w:pPr>
    </w:p>
    <w:p w14:paraId="58B0BD6E" w14:textId="1AC2A628" w:rsidR="001352CC" w:rsidRDefault="001352CC" w:rsidP="00B913FD">
      <w:pPr>
        <w:jc w:val="center"/>
        <w:rPr>
          <w:bCs/>
        </w:rPr>
      </w:pPr>
      <w:r w:rsidRPr="001352CC">
        <w:rPr>
          <w:bCs/>
          <w:u w:val="single"/>
        </w:rPr>
        <w:t>Scholarship</w:t>
      </w:r>
    </w:p>
    <w:p w14:paraId="45FF8FF6" w14:textId="2FCF3308" w:rsidR="001352CC" w:rsidRDefault="0076547D" w:rsidP="00BC4EFA">
      <w:pPr>
        <w:rPr>
          <w:bCs/>
        </w:rPr>
      </w:pPr>
      <w:r>
        <w:rPr>
          <w:bCs/>
        </w:rPr>
        <w:t>The University of Maryland has awarded this year’s Clint Water’s Memorial Scholarship to Alexandra McCarty.  Hopefully we get to meet her soon.</w:t>
      </w:r>
    </w:p>
    <w:p w14:paraId="6B7F5D6F" w14:textId="19CF718F" w:rsidR="00BC4EFA" w:rsidRDefault="007E5FAE" w:rsidP="007E5FAE">
      <w:pPr>
        <w:jc w:val="center"/>
        <w:rPr>
          <w:bCs/>
        </w:rPr>
      </w:pPr>
      <w:r>
        <w:rPr>
          <w:noProof/>
        </w:rPr>
        <w:drawing>
          <wp:inline distT="0" distB="0" distL="0" distR="0" wp14:anchorId="46443864" wp14:editId="65C04F35">
            <wp:extent cx="2324100" cy="2745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9833" cy="2764338"/>
                    </a:xfrm>
                    <a:prstGeom prst="rect">
                      <a:avLst/>
                    </a:prstGeom>
                  </pic:spPr>
                </pic:pic>
              </a:graphicData>
            </a:graphic>
          </wp:inline>
        </w:drawing>
      </w:r>
    </w:p>
    <w:p w14:paraId="28B7588A" w14:textId="77777777" w:rsidR="00BC4EFA" w:rsidRPr="001352CC" w:rsidRDefault="00BC4EFA" w:rsidP="00BC4EFA">
      <w:pPr>
        <w:rPr>
          <w:bCs/>
        </w:rPr>
      </w:pPr>
    </w:p>
    <w:p w14:paraId="52867C8A" w14:textId="77777777" w:rsidR="00442FAC" w:rsidRDefault="00442FAC" w:rsidP="00131E18">
      <w:pPr>
        <w:jc w:val="center"/>
        <w:rPr>
          <w:u w:val="single"/>
        </w:rPr>
      </w:pPr>
    </w:p>
    <w:p w14:paraId="0C030CCF" w14:textId="77777777" w:rsidR="00442FAC" w:rsidRDefault="00442FAC" w:rsidP="00131E18">
      <w:pPr>
        <w:jc w:val="center"/>
        <w:rPr>
          <w:u w:val="single"/>
        </w:rPr>
      </w:pPr>
    </w:p>
    <w:p w14:paraId="07AA2E10" w14:textId="6C0F266E" w:rsidR="00131E18" w:rsidRDefault="00131E18" w:rsidP="00131E18">
      <w:pPr>
        <w:jc w:val="center"/>
      </w:pPr>
      <w:r w:rsidRPr="00131E18">
        <w:rPr>
          <w:u w:val="single"/>
        </w:rPr>
        <w:lastRenderedPageBreak/>
        <w:t>Flea Market</w:t>
      </w:r>
    </w:p>
    <w:p w14:paraId="07F8C1EA" w14:textId="08D30049" w:rsidR="00131E18" w:rsidRDefault="00131E18" w:rsidP="00131E18">
      <w:r>
        <w:t>Our flea market is scheduled for April 17</w:t>
      </w:r>
      <w:r w:rsidRPr="00131E18">
        <w:rPr>
          <w:vertAlign w:val="superscript"/>
        </w:rPr>
        <w:t>th</w:t>
      </w:r>
      <w:r>
        <w:t xml:space="preserve">.  Because of covid restriction uncertainties, we may </w:t>
      </w:r>
      <w:r w:rsidR="00D040E7">
        <w:t xml:space="preserve">have </w:t>
      </w:r>
      <w:r>
        <w:t>it out side.  We’ll make that call (in or out ) a little later.  If we decide to have it outside we’ll use April 24</w:t>
      </w:r>
      <w:r w:rsidRPr="00131E18">
        <w:rPr>
          <w:vertAlign w:val="superscript"/>
        </w:rPr>
        <w:t>th</w:t>
      </w:r>
      <w:r>
        <w:t xml:space="preserve"> as a rain date.</w:t>
      </w:r>
    </w:p>
    <w:p w14:paraId="21BE9935" w14:textId="32ECC43E" w:rsidR="007E3B66" w:rsidRDefault="007E3B66" w:rsidP="00131E18"/>
    <w:p w14:paraId="24748C4F" w14:textId="0CD338FD" w:rsidR="00DB5747" w:rsidRPr="00442FAC" w:rsidRDefault="00427287" w:rsidP="00442FAC">
      <w:pPr>
        <w:jc w:val="center"/>
        <w:rPr>
          <w:u w:val="single"/>
          <w:vertAlign w:val="superscript"/>
        </w:rPr>
      </w:pPr>
      <w:r w:rsidRPr="00BC1A2D">
        <w:rPr>
          <w:sz w:val="32"/>
          <w:szCs w:val="32"/>
          <w:u w:val="single"/>
          <w:vertAlign w:val="superscript"/>
        </w:rPr>
        <w:t xml:space="preserve"> </w:t>
      </w:r>
      <w:r w:rsidRPr="00BC1A2D">
        <w:rPr>
          <w:u w:val="single"/>
          <w:vertAlign w:val="superscript"/>
        </w:rPr>
        <w:t xml:space="preserve"> </w:t>
      </w:r>
      <w:r w:rsidR="00DB5747">
        <w:rPr>
          <w:rFonts w:ascii="Helvetica" w:hAnsi="Helvetica" w:cs="Helvetica"/>
          <w:bCs/>
          <w:color w:val="555555"/>
          <w:u w:val="single"/>
        </w:rPr>
        <w:t>Sponsors and Patrons</w:t>
      </w:r>
    </w:p>
    <w:p w14:paraId="721B2FCC" w14:textId="33EEA110" w:rsidR="00F20AE6" w:rsidRDefault="002A0B74" w:rsidP="009173FB">
      <w:r w:rsidRPr="002A0B74">
        <w:rPr>
          <w:rFonts w:ascii="Helvetica" w:hAnsi="Helvetica" w:cs="Helvetica"/>
          <w:bCs/>
          <w:color w:val="555555"/>
        </w:rPr>
        <w:t>Folks</w:t>
      </w:r>
      <w:r>
        <w:rPr>
          <w:rFonts w:ascii="Helvetica" w:hAnsi="Helvetica" w:cs="Helvetica"/>
          <w:bCs/>
          <w:color w:val="555555"/>
        </w:rPr>
        <w:t>, thank you for your support.  We hope you continue this year.  There is a place to do so on ou</w:t>
      </w:r>
      <w:r w:rsidR="009173FB">
        <w:rPr>
          <w:rFonts w:ascii="Helvetica" w:hAnsi="Helvetica" w:cs="Helvetica"/>
          <w:bCs/>
          <w:color w:val="555555"/>
        </w:rPr>
        <w:t xml:space="preserve">r </w:t>
      </w:r>
      <w:r>
        <w:rPr>
          <w:rFonts w:ascii="Helvetica" w:hAnsi="Helvetica" w:cs="Helvetica"/>
          <w:bCs/>
          <w:color w:val="555555"/>
        </w:rPr>
        <w:t>membership application which is attached to the email that delivered this newsletter.</w:t>
      </w:r>
      <w:r w:rsidR="009173FB" w:rsidRPr="009173FB">
        <w:t xml:space="preserve"> </w:t>
      </w:r>
    </w:p>
    <w:p w14:paraId="14EC8E03" w14:textId="77777777" w:rsidR="005A2B0A" w:rsidRDefault="005A2B0A" w:rsidP="00401245">
      <w:pPr>
        <w:jc w:val="center"/>
        <w:rPr>
          <w:u w:val="single"/>
        </w:rPr>
      </w:pPr>
    </w:p>
    <w:p w14:paraId="6704F982" w14:textId="77777777" w:rsidR="005A2B0A" w:rsidRDefault="005A2B0A" w:rsidP="00401245">
      <w:pPr>
        <w:jc w:val="center"/>
        <w:rPr>
          <w:u w:val="single"/>
        </w:rPr>
      </w:pPr>
    </w:p>
    <w:p w14:paraId="1DA6609C" w14:textId="77777777" w:rsidR="005A2B0A" w:rsidRDefault="005A2B0A" w:rsidP="00401245">
      <w:pPr>
        <w:jc w:val="center"/>
        <w:rPr>
          <w:u w:val="single"/>
        </w:rPr>
      </w:pPr>
    </w:p>
    <w:p w14:paraId="017A49DF" w14:textId="44E4EEB5" w:rsidR="005C0EC1" w:rsidRDefault="005C0EC1" w:rsidP="00401245">
      <w:pPr>
        <w:jc w:val="center"/>
        <w:rPr>
          <w:u w:val="single"/>
        </w:rPr>
      </w:pPr>
      <w:r w:rsidRPr="005C0EC1">
        <w:rPr>
          <w:u w:val="single"/>
        </w:rPr>
        <w:t>Patrons</w:t>
      </w:r>
    </w:p>
    <w:tbl>
      <w:tblPr>
        <w:tblStyle w:val="TableGrid"/>
        <w:tblW w:w="11086" w:type="dxa"/>
        <w:tblLook w:val="04A0" w:firstRow="1" w:lastRow="0" w:firstColumn="1" w:lastColumn="0" w:noHBand="0" w:noVBand="1"/>
      </w:tblPr>
      <w:tblGrid>
        <w:gridCol w:w="3559"/>
        <w:gridCol w:w="3523"/>
        <w:gridCol w:w="4004"/>
      </w:tblGrid>
      <w:tr w:rsidR="00E17C42" w14:paraId="7D17B6A7" w14:textId="77777777" w:rsidTr="00256D36">
        <w:trPr>
          <w:trHeight w:val="4067"/>
        </w:trPr>
        <w:tc>
          <w:tcPr>
            <w:tcW w:w="3559" w:type="dxa"/>
          </w:tcPr>
          <w:p w14:paraId="54014B6E" w14:textId="77777777" w:rsidR="005C0EC1" w:rsidRDefault="005C0EC1" w:rsidP="005C0EC1">
            <w:pPr>
              <w:jc w:val="center"/>
              <w:rPr>
                <w:u w:val="single"/>
              </w:rPr>
            </w:pPr>
          </w:p>
          <w:p w14:paraId="200858A1" w14:textId="6D15FB38" w:rsidR="005C0EC1" w:rsidRDefault="005C0EC1" w:rsidP="005C0EC1">
            <w:pPr>
              <w:jc w:val="center"/>
              <w:rPr>
                <w:u w:val="single"/>
              </w:rPr>
            </w:pPr>
            <w:r>
              <w:rPr>
                <w:noProof/>
              </w:rPr>
              <w:drawing>
                <wp:inline distT="0" distB="0" distL="0" distR="0" wp14:anchorId="39FA9F89" wp14:editId="73ADAE44">
                  <wp:extent cx="2118360" cy="14736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8281" cy="1508369"/>
                          </a:xfrm>
                          <a:prstGeom prst="rect">
                            <a:avLst/>
                          </a:prstGeom>
                          <a:noFill/>
                          <a:ln>
                            <a:noFill/>
                          </a:ln>
                        </pic:spPr>
                      </pic:pic>
                    </a:graphicData>
                  </a:graphic>
                </wp:inline>
              </w:drawing>
            </w:r>
          </w:p>
        </w:tc>
        <w:tc>
          <w:tcPr>
            <w:tcW w:w="3523" w:type="dxa"/>
          </w:tcPr>
          <w:p w14:paraId="7B3CD866" w14:textId="729D7A9A" w:rsidR="005C0EC1" w:rsidRDefault="005C0EC1" w:rsidP="005C0EC1">
            <w:pPr>
              <w:jc w:val="center"/>
              <w:rPr>
                <w:u w:val="single"/>
              </w:rPr>
            </w:pPr>
            <w:r>
              <w:rPr>
                <w:noProof/>
              </w:rPr>
              <w:drawing>
                <wp:inline distT="0" distB="0" distL="0" distR="0" wp14:anchorId="532448B8" wp14:editId="2CCA5BD3">
                  <wp:extent cx="1996440" cy="1561022"/>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852" cy="1578546"/>
                          </a:xfrm>
                          <a:prstGeom prst="rect">
                            <a:avLst/>
                          </a:prstGeom>
                          <a:noFill/>
                          <a:ln>
                            <a:noFill/>
                          </a:ln>
                        </pic:spPr>
                      </pic:pic>
                    </a:graphicData>
                  </a:graphic>
                </wp:inline>
              </w:drawing>
            </w:r>
          </w:p>
        </w:tc>
        <w:tc>
          <w:tcPr>
            <w:tcW w:w="4004" w:type="dxa"/>
          </w:tcPr>
          <w:p w14:paraId="088C856F" w14:textId="77777777" w:rsidR="005C0EC1" w:rsidRDefault="005C0EC1" w:rsidP="005C0EC1">
            <w:pPr>
              <w:jc w:val="center"/>
              <w:rPr>
                <w:u w:val="single"/>
              </w:rPr>
            </w:pPr>
          </w:p>
          <w:p w14:paraId="6846BEEF" w14:textId="605ACD62" w:rsidR="00E17C42" w:rsidRDefault="00E17C42" w:rsidP="005C0EC1">
            <w:pPr>
              <w:jc w:val="center"/>
              <w:rPr>
                <w:u w:val="single"/>
              </w:rPr>
            </w:pPr>
            <w:r>
              <w:rPr>
                <w:noProof/>
              </w:rPr>
              <w:drawing>
                <wp:inline distT="0" distB="0" distL="0" distR="0" wp14:anchorId="5CC8CFC7" wp14:editId="79746ABB">
                  <wp:extent cx="2385060" cy="188548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228" cy="1916451"/>
                          </a:xfrm>
                          <a:prstGeom prst="rect">
                            <a:avLst/>
                          </a:prstGeom>
                          <a:noFill/>
                          <a:ln>
                            <a:noFill/>
                          </a:ln>
                        </pic:spPr>
                      </pic:pic>
                    </a:graphicData>
                  </a:graphic>
                </wp:inline>
              </w:drawing>
            </w:r>
          </w:p>
        </w:tc>
      </w:tr>
      <w:tr w:rsidR="00E17C42" w14:paraId="11D010CA" w14:textId="77777777" w:rsidTr="00256D36">
        <w:trPr>
          <w:trHeight w:val="4067"/>
        </w:trPr>
        <w:tc>
          <w:tcPr>
            <w:tcW w:w="3559" w:type="dxa"/>
          </w:tcPr>
          <w:p w14:paraId="11C73116" w14:textId="6F3D5599" w:rsidR="005C0EC1" w:rsidRDefault="00E17C42" w:rsidP="005C0EC1">
            <w:pPr>
              <w:jc w:val="center"/>
              <w:rPr>
                <w:u w:val="single"/>
              </w:rPr>
            </w:pPr>
            <w:r>
              <w:rPr>
                <w:noProof/>
              </w:rPr>
              <w:lastRenderedPageBreak/>
              <w:drawing>
                <wp:inline distT="0" distB="0" distL="0" distR="0" wp14:anchorId="28856413" wp14:editId="736803AA">
                  <wp:extent cx="2080260" cy="14666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9291" cy="1494207"/>
                          </a:xfrm>
                          <a:prstGeom prst="rect">
                            <a:avLst/>
                          </a:prstGeom>
                          <a:noFill/>
                          <a:ln>
                            <a:noFill/>
                          </a:ln>
                        </pic:spPr>
                      </pic:pic>
                    </a:graphicData>
                  </a:graphic>
                </wp:inline>
              </w:drawing>
            </w:r>
          </w:p>
        </w:tc>
        <w:tc>
          <w:tcPr>
            <w:tcW w:w="3523" w:type="dxa"/>
          </w:tcPr>
          <w:p w14:paraId="5230FD0B" w14:textId="77777777" w:rsidR="005C0EC1" w:rsidRDefault="005C0EC1" w:rsidP="005C0EC1">
            <w:pPr>
              <w:jc w:val="center"/>
              <w:rPr>
                <w:u w:val="single"/>
              </w:rPr>
            </w:pPr>
          </w:p>
          <w:p w14:paraId="21B2DBC1" w14:textId="4569EDB4" w:rsidR="00E17C42" w:rsidRDefault="00E17C42" w:rsidP="005C0EC1">
            <w:pPr>
              <w:jc w:val="center"/>
              <w:rPr>
                <w:u w:val="single"/>
              </w:rPr>
            </w:pPr>
            <w:r>
              <w:rPr>
                <w:noProof/>
              </w:rPr>
              <w:drawing>
                <wp:inline distT="0" distB="0" distL="0" distR="0" wp14:anchorId="03A926D3" wp14:editId="05A564C1">
                  <wp:extent cx="1874520" cy="15439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932" cy="1558331"/>
                          </a:xfrm>
                          <a:prstGeom prst="rect">
                            <a:avLst/>
                          </a:prstGeom>
                          <a:noFill/>
                          <a:ln>
                            <a:noFill/>
                          </a:ln>
                        </pic:spPr>
                      </pic:pic>
                    </a:graphicData>
                  </a:graphic>
                </wp:inline>
              </w:drawing>
            </w:r>
          </w:p>
        </w:tc>
        <w:tc>
          <w:tcPr>
            <w:tcW w:w="4004" w:type="dxa"/>
          </w:tcPr>
          <w:p w14:paraId="4A529322" w14:textId="77777777" w:rsidR="005C0EC1" w:rsidRDefault="005C0EC1" w:rsidP="005C0EC1">
            <w:pPr>
              <w:jc w:val="center"/>
              <w:rPr>
                <w:u w:val="single"/>
              </w:rPr>
            </w:pPr>
          </w:p>
          <w:p w14:paraId="65A54EE2" w14:textId="02B33851" w:rsidR="00E17C42" w:rsidRDefault="00E17C42" w:rsidP="005C0EC1">
            <w:pPr>
              <w:jc w:val="center"/>
              <w:rPr>
                <w:u w:val="single"/>
              </w:rPr>
            </w:pPr>
            <w:r>
              <w:rPr>
                <w:noProof/>
              </w:rPr>
              <w:drawing>
                <wp:inline distT="0" distB="0" distL="0" distR="0" wp14:anchorId="47089C52" wp14:editId="41BBAA38">
                  <wp:extent cx="2400300" cy="197919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4257" cy="1990703"/>
                          </a:xfrm>
                          <a:prstGeom prst="rect">
                            <a:avLst/>
                          </a:prstGeom>
                          <a:noFill/>
                          <a:ln>
                            <a:noFill/>
                          </a:ln>
                        </pic:spPr>
                      </pic:pic>
                    </a:graphicData>
                  </a:graphic>
                </wp:inline>
              </w:drawing>
            </w:r>
          </w:p>
        </w:tc>
      </w:tr>
      <w:tr w:rsidR="00E17C42" w14:paraId="2B4E7F59" w14:textId="77777777" w:rsidTr="00256D36">
        <w:trPr>
          <w:trHeight w:val="4067"/>
        </w:trPr>
        <w:tc>
          <w:tcPr>
            <w:tcW w:w="3559" w:type="dxa"/>
          </w:tcPr>
          <w:p w14:paraId="1989095A" w14:textId="77777777" w:rsidR="005C0EC1" w:rsidRDefault="005C0EC1" w:rsidP="005C0EC1">
            <w:pPr>
              <w:jc w:val="center"/>
              <w:rPr>
                <w:u w:val="single"/>
              </w:rPr>
            </w:pPr>
          </w:p>
          <w:p w14:paraId="7620E34E" w14:textId="2BBB20A8" w:rsidR="00E17C42" w:rsidRDefault="00E17C42" w:rsidP="005C0EC1">
            <w:pPr>
              <w:jc w:val="center"/>
              <w:rPr>
                <w:u w:val="single"/>
              </w:rPr>
            </w:pPr>
            <w:r>
              <w:rPr>
                <w:noProof/>
              </w:rPr>
              <w:drawing>
                <wp:inline distT="0" distB="0" distL="0" distR="0" wp14:anchorId="6001D87B" wp14:editId="7277E59E">
                  <wp:extent cx="1998333" cy="15925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454" cy="1603834"/>
                          </a:xfrm>
                          <a:prstGeom prst="rect">
                            <a:avLst/>
                          </a:prstGeom>
                          <a:noFill/>
                          <a:ln>
                            <a:noFill/>
                          </a:ln>
                        </pic:spPr>
                      </pic:pic>
                    </a:graphicData>
                  </a:graphic>
                </wp:inline>
              </w:drawing>
            </w:r>
          </w:p>
        </w:tc>
        <w:tc>
          <w:tcPr>
            <w:tcW w:w="3523" w:type="dxa"/>
          </w:tcPr>
          <w:p w14:paraId="2528306C" w14:textId="77777777" w:rsidR="005C0EC1" w:rsidRDefault="005C0EC1" w:rsidP="005C0EC1">
            <w:pPr>
              <w:jc w:val="center"/>
              <w:rPr>
                <w:u w:val="single"/>
              </w:rPr>
            </w:pPr>
          </w:p>
          <w:p w14:paraId="66BD23F1" w14:textId="4870DE1B" w:rsidR="00E17C42" w:rsidRDefault="00E17C42" w:rsidP="005C0EC1">
            <w:pPr>
              <w:jc w:val="center"/>
              <w:rPr>
                <w:u w:val="single"/>
              </w:rPr>
            </w:pPr>
            <w:r>
              <w:rPr>
                <w:noProof/>
              </w:rPr>
              <w:drawing>
                <wp:inline distT="0" distB="0" distL="0" distR="0" wp14:anchorId="4FBA0FB8" wp14:editId="14C25E60">
                  <wp:extent cx="2095500" cy="16773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208" cy="1715549"/>
                          </a:xfrm>
                          <a:prstGeom prst="rect">
                            <a:avLst/>
                          </a:prstGeom>
                          <a:noFill/>
                          <a:ln>
                            <a:noFill/>
                          </a:ln>
                        </pic:spPr>
                      </pic:pic>
                    </a:graphicData>
                  </a:graphic>
                </wp:inline>
              </w:drawing>
            </w:r>
          </w:p>
        </w:tc>
        <w:tc>
          <w:tcPr>
            <w:tcW w:w="4004" w:type="dxa"/>
          </w:tcPr>
          <w:p w14:paraId="6922A440" w14:textId="77777777" w:rsidR="005C0EC1" w:rsidRDefault="005C0EC1" w:rsidP="005C0EC1">
            <w:pPr>
              <w:jc w:val="center"/>
              <w:rPr>
                <w:u w:val="single"/>
              </w:rPr>
            </w:pPr>
          </w:p>
          <w:p w14:paraId="45D62BE7" w14:textId="77777777" w:rsidR="00E17C42" w:rsidRDefault="00E17C42" w:rsidP="005C0EC1">
            <w:pPr>
              <w:jc w:val="center"/>
              <w:rPr>
                <w:u w:val="single"/>
              </w:rPr>
            </w:pPr>
          </w:p>
          <w:p w14:paraId="0118B117" w14:textId="1F7DD983" w:rsidR="00E17C42" w:rsidRDefault="00E17C42" w:rsidP="005C0EC1">
            <w:pPr>
              <w:jc w:val="center"/>
              <w:rPr>
                <w:u w:val="single"/>
              </w:rPr>
            </w:pPr>
            <w:r>
              <w:rPr>
                <w:noProof/>
              </w:rPr>
              <w:drawing>
                <wp:inline distT="0" distB="0" distL="0" distR="0" wp14:anchorId="2D7AAB8C" wp14:editId="3AA0A4FE">
                  <wp:extent cx="2187615" cy="16002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059" cy="1622469"/>
                          </a:xfrm>
                          <a:prstGeom prst="rect">
                            <a:avLst/>
                          </a:prstGeom>
                          <a:noFill/>
                          <a:ln>
                            <a:noFill/>
                          </a:ln>
                        </pic:spPr>
                      </pic:pic>
                    </a:graphicData>
                  </a:graphic>
                </wp:inline>
              </w:drawing>
            </w:r>
          </w:p>
        </w:tc>
      </w:tr>
    </w:tbl>
    <w:p w14:paraId="51DF9138" w14:textId="77777777" w:rsidR="005C0EC1" w:rsidRPr="005C0EC1" w:rsidRDefault="005C0EC1" w:rsidP="005C0EC1">
      <w:pPr>
        <w:jc w:val="center"/>
        <w:rPr>
          <w:rFonts w:ascii="Helvetica" w:hAnsi="Helvetica" w:cs="Helvetica"/>
          <w:bCs/>
          <w:color w:val="555555"/>
          <w:u w:val="single"/>
        </w:rPr>
      </w:pPr>
    </w:p>
    <w:p w14:paraId="3DAE55AD" w14:textId="39CF78A9" w:rsidR="009173FB" w:rsidRDefault="002E4F10" w:rsidP="00FB296A">
      <w:pPr>
        <w:jc w:val="center"/>
        <w:rPr>
          <w:rFonts w:ascii="Helvetica" w:hAnsi="Helvetica" w:cs="Helvetica"/>
          <w:bCs/>
          <w:color w:val="555555"/>
        </w:rPr>
      </w:pPr>
      <w:r>
        <w:rPr>
          <w:rFonts w:ascii="Helvetica" w:hAnsi="Helvetica" w:cs="Helvetica"/>
          <w:bCs/>
          <w:color w:val="555555"/>
        </w:rPr>
        <w:t>New Patron</w:t>
      </w:r>
    </w:p>
    <w:p w14:paraId="0CEAE10E" w14:textId="5A89DE0E" w:rsidR="00FE545B" w:rsidRDefault="002E4F10" w:rsidP="00FB296A">
      <w:pPr>
        <w:jc w:val="center"/>
        <w:rPr>
          <w:rFonts w:ascii="Helvetica" w:hAnsi="Helvetica" w:cs="Helvetica"/>
          <w:bCs/>
          <w:color w:val="555555"/>
        </w:rPr>
      </w:pPr>
      <w:r>
        <w:rPr>
          <w:noProof/>
        </w:rPr>
        <w:drawing>
          <wp:inline distT="0" distB="0" distL="0" distR="0" wp14:anchorId="555CDDB1" wp14:editId="2093A0BB">
            <wp:extent cx="2682240" cy="159927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047" cy="1608099"/>
                    </a:xfrm>
                    <a:prstGeom prst="rect">
                      <a:avLst/>
                    </a:prstGeom>
                    <a:noFill/>
                    <a:ln>
                      <a:noFill/>
                    </a:ln>
                  </pic:spPr>
                </pic:pic>
              </a:graphicData>
            </a:graphic>
          </wp:inline>
        </w:drawing>
      </w:r>
    </w:p>
    <w:p w14:paraId="76189ACC" w14:textId="78F6A130" w:rsidR="002E4F10" w:rsidRDefault="002E4F10" w:rsidP="00FB296A">
      <w:pPr>
        <w:jc w:val="center"/>
        <w:rPr>
          <w:rFonts w:ascii="Helvetica" w:hAnsi="Helvetica" w:cs="Helvetica"/>
          <w:bCs/>
          <w:color w:val="555555"/>
        </w:rPr>
      </w:pPr>
      <w:r>
        <w:rPr>
          <w:rFonts w:ascii="Helvetica" w:hAnsi="Helvetica" w:cs="Helvetica"/>
          <w:bCs/>
          <w:color w:val="555555"/>
        </w:rPr>
        <w:t>Check out HSWT’s website for some great photos</w:t>
      </w:r>
    </w:p>
    <w:p w14:paraId="23D7C4D4" w14:textId="27A6B7F5" w:rsidR="005C0EC1" w:rsidRDefault="005C0EC1" w:rsidP="00FB296A">
      <w:pPr>
        <w:jc w:val="center"/>
        <w:rPr>
          <w:rFonts w:ascii="Helvetica" w:hAnsi="Helvetica" w:cs="Helvetica"/>
          <w:bCs/>
          <w:color w:val="555555"/>
        </w:rPr>
      </w:pPr>
    </w:p>
    <w:tbl>
      <w:tblPr>
        <w:tblStyle w:val="TableGrid"/>
        <w:tblW w:w="10871" w:type="dxa"/>
        <w:tblLook w:val="04A0" w:firstRow="1" w:lastRow="0" w:firstColumn="1" w:lastColumn="0" w:noHBand="0" w:noVBand="1"/>
      </w:tblPr>
      <w:tblGrid>
        <w:gridCol w:w="4128"/>
        <w:gridCol w:w="3468"/>
        <w:gridCol w:w="3396"/>
      </w:tblGrid>
      <w:tr w:rsidR="00C94471" w14:paraId="2B5F8483" w14:textId="77777777" w:rsidTr="00C94471">
        <w:trPr>
          <w:trHeight w:val="3595"/>
        </w:trPr>
        <w:tc>
          <w:tcPr>
            <w:tcW w:w="3623" w:type="dxa"/>
          </w:tcPr>
          <w:p w14:paraId="57DE0BE7" w14:textId="77777777" w:rsidR="00C94471" w:rsidRDefault="00C94471" w:rsidP="005C0EC1">
            <w:pPr>
              <w:rPr>
                <w:rFonts w:ascii="Helvetica" w:hAnsi="Helvetica" w:cs="Helvetica"/>
                <w:bCs/>
                <w:color w:val="555555"/>
              </w:rPr>
            </w:pPr>
            <w:r>
              <w:rPr>
                <w:rFonts w:ascii="Helvetica" w:hAnsi="Helvetica" w:cs="Helvetica"/>
                <w:bCs/>
                <w:color w:val="555555"/>
              </w:rPr>
              <w:lastRenderedPageBreak/>
              <w:t xml:space="preserve">  </w:t>
            </w:r>
          </w:p>
          <w:p w14:paraId="29CC6807" w14:textId="77777777" w:rsidR="00C94471" w:rsidRDefault="00C94471" w:rsidP="005C0EC1">
            <w:pPr>
              <w:rPr>
                <w:rFonts w:ascii="Helvetica" w:hAnsi="Helvetica" w:cs="Helvetica"/>
                <w:bCs/>
                <w:color w:val="555555"/>
              </w:rPr>
            </w:pPr>
          </w:p>
          <w:p w14:paraId="2F263333" w14:textId="4E99F7EB" w:rsidR="00C94471" w:rsidRDefault="00C94471" w:rsidP="005C0EC1">
            <w:pPr>
              <w:rPr>
                <w:rFonts w:ascii="Helvetica" w:hAnsi="Helvetica" w:cs="Helvetica"/>
                <w:bCs/>
                <w:color w:val="555555"/>
              </w:rPr>
            </w:pPr>
            <w:r>
              <w:rPr>
                <w:noProof/>
              </w:rPr>
              <w:drawing>
                <wp:inline distT="0" distB="0" distL="0" distR="0" wp14:anchorId="616C29B5" wp14:editId="640E0C16">
                  <wp:extent cx="2484120" cy="1818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912" cy="1841183"/>
                          </a:xfrm>
                          <a:prstGeom prst="rect">
                            <a:avLst/>
                          </a:prstGeom>
                          <a:noFill/>
                          <a:ln>
                            <a:noFill/>
                          </a:ln>
                        </pic:spPr>
                      </pic:pic>
                    </a:graphicData>
                  </a:graphic>
                </wp:inline>
              </w:drawing>
            </w:r>
          </w:p>
        </w:tc>
        <w:tc>
          <w:tcPr>
            <w:tcW w:w="3624" w:type="dxa"/>
          </w:tcPr>
          <w:p w14:paraId="394A9914" w14:textId="77777777" w:rsidR="00C94471" w:rsidRDefault="00C94471" w:rsidP="005C0EC1">
            <w:pPr>
              <w:rPr>
                <w:rFonts w:ascii="Helvetica" w:hAnsi="Helvetica" w:cs="Helvetica"/>
                <w:bCs/>
                <w:color w:val="555555"/>
              </w:rPr>
            </w:pPr>
            <w:r>
              <w:rPr>
                <w:rFonts w:ascii="Helvetica" w:hAnsi="Helvetica" w:cs="Helvetica"/>
                <w:bCs/>
                <w:color w:val="555555"/>
              </w:rPr>
              <w:t xml:space="preserve"> </w:t>
            </w:r>
          </w:p>
          <w:p w14:paraId="7F1718E9" w14:textId="77777777" w:rsidR="00C94471" w:rsidRDefault="00C94471" w:rsidP="005C0EC1">
            <w:pPr>
              <w:rPr>
                <w:rFonts w:ascii="Helvetica" w:hAnsi="Helvetica" w:cs="Helvetica"/>
                <w:bCs/>
                <w:color w:val="555555"/>
              </w:rPr>
            </w:pPr>
          </w:p>
          <w:p w14:paraId="6786F03C" w14:textId="715A3FC6" w:rsidR="00C94471" w:rsidRDefault="00C94471" w:rsidP="005C0EC1">
            <w:pPr>
              <w:rPr>
                <w:rFonts w:ascii="Helvetica" w:hAnsi="Helvetica" w:cs="Helvetica"/>
                <w:bCs/>
                <w:color w:val="555555"/>
              </w:rPr>
            </w:pPr>
            <w:r>
              <w:rPr>
                <w:noProof/>
              </w:rPr>
              <w:drawing>
                <wp:inline distT="0" distB="0" distL="0" distR="0" wp14:anchorId="38EA27D2" wp14:editId="458C26BA">
                  <wp:extent cx="2065020" cy="119436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094" cy="1213492"/>
                          </a:xfrm>
                          <a:prstGeom prst="rect">
                            <a:avLst/>
                          </a:prstGeom>
                          <a:noFill/>
                          <a:ln>
                            <a:noFill/>
                          </a:ln>
                        </pic:spPr>
                      </pic:pic>
                    </a:graphicData>
                  </a:graphic>
                </wp:inline>
              </w:drawing>
            </w:r>
          </w:p>
        </w:tc>
        <w:tc>
          <w:tcPr>
            <w:tcW w:w="3624" w:type="dxa"/>
          </w:tcPr>
          <w:p w14:paraId="1CF5B4E5" w14:textId="77777777" w:rsidR="00C94471" w:rsidRDefault="00C94471" w:rsidP="005C0EC1">
            <w:pPr>
              <w:rPr>
                <w:rFonts w:ascii="Helvetica" w:hAnsi="Helvetica" w:cs="Helvetica"/>
                <w:bCs/>
                <w:color w:val="555555"/>
              </w:rPr>
            </w:pPr>
            <w:r>
              <w:rPr>
                <w:rFonts w:ascii="Helvetica" w:hAnsi="Helvetica" w:cs="Helvetica"/>
                <w:bCs/>
                <w:color w:val="555555"/>
              </w:rPr>
              <w:t xml:space="preserve">  </w:t>
            </w:r>
          </w:p>
          <w:p w14:paraId="3EBB1D4A" w14:textId="7B7913E0" w:rsidR="00C94471" w:rsidRDefault="00C94471" w:rsidP="005C0EC1">
            <w:pPr>
              <w:rPr>
                <w:rFonts w:ascii="Helvetica" w:hAnsi="Helvetica" w:cs="Helvetica"/>
                <w:bCs/>
                <w:color w:val="555555"/>
              </w:rPr>
            </w:pPr>
            <w:r>
              <w:rPr>
                <w:noProof/>
              </w:rPr>
              <w:drawing>
                <wp:inline distT="0" distB="0" distL="0" distR="0" wp14:anchorId="7C800EC5" wp14:editId="5767E58B">
                  <wp:extent cx="2019300" cy="162909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2502" cy="1663951"/>
                          </a:xfrm>
                          <a:prstGeom prst="rect">
                            <a:avLst/>
                          </a:prstGeom>
                          <a:noFill/>
                          <a:ln>
                            <a:noFill/>
                          </a:ln>
                        </pic:spPr>
                      </pic:pic>
                    </a:graphicData>
                  </a:graphic>
                </wp:inline>
              </w:drawing>
            </w:r>
          </w:p>
        </w:tc>
      </w:tr>
    </w:tbl>
    <w:p w14:paraId="7BD93291" w14:textId="77777777" w:rsidR="004A790A" w:rsidRDefault="004A790A" w:rsidP="004A790A">
      <w:pPr>
        <w:rPr>
          <w:rFonts w:ascii="Helvetica" w:hAnsi="Helvetica" w:cs="Helvetica"/>
          <w:bCs/>
          <w:color w:val="555555"/>
        </w:rPr>
      </w:pPr>
    </w:p>
    <w:p w14:paraId="2BC315E1" w14:textId="5675DC7C" w:rsidR="00FF688A" w:rsidRPr="004A790A" w:rsidRDefault="006D4D74" w:rsidP="004A790A">
      <w:pPr>
        <w:jc w:val="center"/>
        <w:rPr>
          <w:rFonts w:ascii="Helvetica" w:hAnsi="Helvetica" w:cs="Helvetica"/>
          <w:bCs/>
          <w:color w:val="555555"/>
        </w:rPr>
      </w:pPr>
      <w:r w:rsidRPr="006D4D74">
        <w:rPr>
          <w:rFonts w:ascii="Helvetica" w:hAnsi="Helvetica" w:cs="Helvetica"/>
          <w:bCs/>
          <w:color w:val="555555"/>
          <w:u w:val="single"/>
        </w:rPr>
        <w:t>Sponsors</w:t>
      </w:r>
    </w:p>
    <w:p w14:paraId="50249B55" w14:textId="77777777" w:rsidR="006D4D74" w:rsidRPr="006D4D74" w:rsidRDefault="006D4D74" w:rsidP="006D4D74">
      <w:pPr>
        <w:jc w:val="center"/>
        <w:rPr>
          <w:rFonts w:ascii="Helvetica" w:hAnsi="Helvetica" w:cs="Helvetica"/>
          <w:bCs/>
          <w:color w:val="555555"/>
          <w:u w:val="single"/>
        </w:rPr>
      </w:pPr>
    </w:p>
    <w:tbl>
      <w:tblPr>
        <w:tblStyle w:val="TableGrid"/>
        <w:tblW w:w="11003" w:type="dxa"/>
        <w:tblLook w:val="04A0" w:firstRow="1" w:lastRow="0" w:firstColumn="1" w:lastColumn="0" w:noHBand="0" w:noVBand="1"/>
      </w:tblPr>
      <w:tblGrid>
        <w:gridCol w:w="3667"/>
        <w:gridCol w:w="3668"/>
        <w:gridCol w:w="3668"/>
      </w:tblGrid>
      <w:tr w:rsidR="006D4D74" w14:paraId="2B015B21" w14:textId="77777777" w:rsidTr="006D4D74">
        <w:trPr>
          <w:trHeight w:val="2203"/>
        </w:trPr>
        <w:tc>
          <w:tcPr>
            <w:tcW w:w="3667" w:type="dxa"/>
          </w:tcPr>
          <w:p w14:paraId="324F0361" w14:textId="77777777" w:rsidR="006D4D74" w:rsidRDefault="006D4D74" w:rsidP="005C0EC1">
            <w:pPr>
              <w:rPr>
                <w:rFonts w:ascii="Helvetica" w:hAnsi="Helvetica" w:cs="Helvetica"/>
                <w:bCs/>
                <w:color w:val="555555"/>
              </w:rPr>
            </w:pPr>
          </w:p>
          <w:p w14:paraId="17A0DDC4"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Windy’s Upholstry</w:t>
            </w:r>
          </w:p>
          <w:p w14:paraId="12BCDC6D"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Mark Windmiller</w:t>
            </w:r>
          </w:p>
          <w:p w14:paraId="366E4B86"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219 Linthicum Ave.</w:t>
            </w:r>
          </w:p>
          <w:p w14:paraId="7C54C4B1"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Cambridge, Md. 21613</w:t>
            </w:r>
          </w:p>
          <w:p w14:paraId="6C8A666E" w14:textId="2DF2F216" w:rsidR="006D4D74" w:rsidRDefault="006D4D74" w:rsidP="005C0EC1">
            <w:pPr>
              <w:rPr>
                <w:rFonts w:ascii="Helvetica" w:hAnsi="Helvetica" w:cs="Helvetica"/>
                <w:bCs/>
                <w:color w:val="555555"/>
              </w:rPr>
            </w:pPr>
            <w:r w:rsidRPr="006145B3">
              <w:rPr>
                <w:rFonts w:ascii="Helvetica" w:hAnsi="Helvetica" w:cs="Helvetica"/>
                <w:b/>
                <w:color w:val="555555"/>
              </w:rPr>
              <w:t>410-330-3056</w:t>
            </w:r>
          </w:p>
        </w:tc>
        <w:tc>
          <w:tcPr>
            <w:tcW w:w="3668" w:type="dxa"/>
          </w:tcPr>
          <w:p w14:paraId="5FC20E4C" w14:textId="77777777" w:rsidR="006D4D74" w:rsidRDefault="006D4D74" w:rsidP="005C0EC1">
            <w:pPr>
              <w:rPr>
                <w:rFonts w:ascii="Helvetica" w:hAnsi="Helvetica" w:cs="Helvetica"/>
                <w:bCs/>
                <w:color w:val="555555"/>
              </w:rPr>
            </w:pPr>
            <w:r>
              <w:rPr>
                <w:rFonts w:ascii="Helvetica" w:hAnsi="Helvetica" w:cs="Helvetica"/>
                <w:bCs/>
                <w:color w:val="555555"/>
              </w:rPr>
              <w:t xml:space="preserve">  </w:t>
            </w:r>
          </w:p>
          <w:p w14:paraId="59523C58" w14:textId="77777777" w:rsidR="006D4D74" w:rsidRPr="006145B3" w:rsidRDefault="006D4D74" w:rsidP="005C0EC1">
            <w:pPr>
              <w:rPr>
                <w:rFonts w:ascii="Helvetica" w:hAnsi="Helvetica" w:cs="Helvetica"/>
                <w:b/>
                <w:color w:val="555555"/>
              </w:rPr>
            </w:pPr>
            <w:r w:rsidRPr="006145B3">
              <w:rPr>
                <w:rFonts w:ascii="Helvetica" w:hAnsi="Helvetica" w:cs="Helvetica"/>
                <w:b/>
                <w:color w:val="555555"/>
              </w:rPr>
              <w:t>Tom &amp; Debbie Cohee</w:t>
            </w:r>
          </w:p>
          <w:p w14:paraId="6C755C23" w14:textId="77777777" w:rsidR="006D4D74" w:rsidRPr="006145B3" w:rsidRDefault="006D4D74" w:rsidP="005C0EC1">
            <w:pPr>
              <w:rPr>
                <w:rFonts w:ascii="Helvetica" w:hAnsi="Helvetica" w:cs="Helvetica"/>
                <w:b/>
                <w:color w:val="555555"/>
              </w:rPr>
            </w:pPr>
          </w:p>
          <w:p w14:paraId="148871D1" w14:textId="7091B36E" w:rsidR="006D4D74" w:rsidRDefault="006D4D74" w:rsidP="005C0EC1">
            <w:pPr>
              <w:rPr>
                <w:rFonts w:ascii="Helvetica" w:hAnsi="Helvetica" w:cs="Helvetica"/>
                <w:bCs/>
                <w:color w:val="555555"/>
              </w:rPr>
            </w:pPr>
            <w:r w:rsidRPr="006145B3">
              <w:rPr>
                <w:rFonts w:ascii="Helvetica" w:hAnsi="Helvetica" w:cs="Helvetica"/>
                <w:b/>
                <w:color w:val="555555"/>
              </w:rPr>
              <w:t>Easton, Md.</w:t>
            </w:r>
          </w:p>
        </w:tc>
        <w:tc>
          <w:tcPr>
            <w:tcW w:w="3668" w:type="dxa"/>
          </w:tcPr>
          <w:p w14:paraId="548A21C4" w14:textId="77777777" w:rsidR="006D4D74" w:rsidRDefault="006D4D74" w:rsidP="005C0EC1">
            <w:pPr>
              <w:rPr>
                <w:rFonts w:ascii="Helvetica" w:hAnsi="Helvetica" w:cs="Helvetica"/>
                <w:bCs/>
                <w:color w:val="555555"/>
              </w:rPr>
            </w:pPr>
          </w:p>
          <w:p w14:paraId="4DA624BD" w14:textId="77777777" w:rsidR="006145B3" w:rsidRPr="006145B3" w:rsidRDefault="006145B3" w:rsidP="005C0EC1">
            <w:pPr>
              <w:rPr>
                <w:b/>
                <w:bCs/>
              </w:rPr>
            </w:pPr>
            <w:r w:rsidRPr="006145B3">
              <w:rPr>
                <w:b/>
                <w:bCs/>
              </w:rPr>
              <w:t>J&amp;L Services</w:t>
            </w:r>
          </w:p>
          <w:p w14:paraId="11F97C4C" w14:textId="77777777" w:rsidR="006145B3" w:rsidRPr="006145B3" w:rsidRDefault="006145B3" w:rsidP="005C0EC1">
            <w:pPr>
              <w:rPr>
                <w:b/>
                <w:bCs/>
              </w:rPr>
            </w:pPr>
            <w:r w:rsidRPr="006145B3">
              <w:rPr>
                <w:b/>
                <w:bCs/>
              </w:rPr>
              <w:t xml:space="preserve"> (Jim &amp; Hazel Burt ) </w:t>
            </w:r>
          </w:p>
          <w:p w14:paraId="3D6E0682" w14:textId="79DC42BE" w:rsidR="006145B3" w:rsidRPr="006145B3" w:rsidRDefault="006145B3" w:rsidP="005C0EC1">
            <w:pPr>
              <w:rPr>
                <w:b/>
                <w:bCs/>
              </w:rPr>
            </w:pPr>
            <w:r w:rsidRPr="006145B3">
              <w:rPr>
                <w:b/>
                <w:bCs/>
              </w:rPr>
              <w:t xml:space="preserve">General Contractor </w:t>
            </w:r>
          </w:p>
          <w:p w14:paraId="3173BDE7" w14:textId="77777777" w:rsidR="006145B3" w:rsidRPr="006145B3" w:rsidRDefault="006145B3" w:rsidP="005C0EC1">
            <w:pPr>
              <w:rPr>
                <w:b/>
                <w:bCs/>
              </w:rPr>
            </w:pPr>
            <w:r w:rsidRPr="006145B3">
              <w:rPr>
                <w:b/>
                <w:bCs/>
              </w:rPr>
              <w:t xml:space="preserve">Galestown Md 21659 </w:t>
            </w:r>
          </w:p>
          <w:p w14:paraId="5183091C" w14:textId="40FC7DD2" w:rsidR="006D4D74" w:rsidRDefault="006145B3" w:rsidP="005C0EC1">
            <w:pPr>
              <w:rPr>
                <w:rFonts w:ascii="Helvetica" w:hAnsi="Helvetica" w:cs="Helvetica"/>
                <w:bCs/>
                <w:color w:val="555555"/>
              </w:rPr>
            </w:pPr>
            <w:r w:rsidRPr="006145B3">
              <w:rPr>
                <w:b/>
                <w:bCs/>
              </w:rPr>
              <w:t>410-943-3355</w:t>
            </w:r>
          </w:p>
        </w:tc>
      </w:tr>
    </w:tbl>
    <w:p w14:paraId="0D2150CB" w14:textId="48D1C524" w:rsidR="006D4D74" w:rsidRDefault="006D4D74" w:rsidP="005C0EC1">
      <w:pPr>
        <w:rPr>
          <w:rFonts w:ascii="Helvetica" w:hAnsi="Helvetica" w:cs="Helvetica"/>
          <w:bCs/>
          <w:color w:val="555555"/>
        </w:rPr>
      </w:pPr>
      <w:r>
        <w:rPr>
          <w:rFonts w:ascii="Helvetica" w:hAnsi="Helvetica" w:cs="Helvetica"/>
          <w:bCs/>
          <w:color w:val="555555"/>
        </w:rPr>
        <w:br/>
      </w:r>
      <w:r w:rsidR="00B913FD">
        <w:rPr>
          <w:rFonts w:ascii="Helvetica" w:hAnsi="Helvetica" w:cs="Helvetica"/>
          <w:bCs/>
          <w:color w:val="555555"/>
        </w:rPr>
        <w:t>Robert Higgins</w:t>
      </w:r>
    </w:p>
    <w:p w14:paraId="3284C1C2" w14:textId="0543A3F3" w:rsidR="00B913FD" w:rsidRDefault="00B913FD" w:rsidP="005C0EC1">
      <w:pPr>
        <w:rPr>
          <w:rFonts w:ascii="Helvetica" w:hAnsi="Helvetica" w:cs="Helvetica"/>
          <w:bCs/>
          <w:color w:val="555555"/>
        </w:rPr>
      </w:pPr>
      <w:r>
        <w:rPr>
          <w:rFonts w:ascii="Helvetica" w:hAnsi="Helvetica" w:cs="Helvetica"/>
          <w:bCs/>
          <w:color w:val="555555"/>
        </w:rPr>
        <w:t>Trappe, Maryland</w:t>
      </w:r>
    </w:p>
    <w:p w14:paraId="0EF55235" w14:textId="24FB5588" w:rsidR="004A790A" w:rsidRPr="004A790A" w:rsidRDefault="004A790A" w:rsidP="004A790A">
      <w:pPr>
        <w:jc w:val="center"/>
        <w:rPr>
          <w:rFonts w:ascii="Helvetica" w:hAnsi="Helvetica" w:cs="Helvetica"/>
          <w:bCs/>
          <w:color w:val="555555"/>
          <w:u w:val="single"/>
        </w:rPr>
      </w:pPr>
      <w:r w:rsidRPr="004A790A">
        <w:rPr>
          <w:rFonts w:ascii="Helvetica" w:hAnsi="Helvetica" w:cs="Helvetica"/>
          <w:bCs/>
          <w:color w:val="555555"/>
          <w:u w:val="single"/>
        </w:rPr>
        <w:t>Little Humor</w:t>
      </w:r>
    </w:p>
    <w:p w14:paraId="73394576" w14:textId="772AA4A5" w:rsidR="000401F4" w:rsidRDefault="000401F4" w:rsidP="005C0EC1">
      <w:pPr>
        <w:rPr>
          <w:rFonts w:ascii="Helvetica" w:hAnsi="Helvetica" w:cs="Helvetica"/>
          <w:bCs/>
          <w:color w:val="555555"/>
        </w:rPr>
      </w:pPr>
    </w:p>
    <w:p w14:paraId="72FD5AC5" w14:textId="31A5AA82" w:rsidR="00401245" w:rsidRDefault="00201622" w:rsidP="00401245">
      <w:pPr>
        <w:jc w:val="center"/>
        <w:rPr>
          <w:rFonts w:ascii="Helvetica" w:hAnsi="Helvetica" w:cs="Helvetica"/>
          <w:bCs/>
          <w:color w:val="555555"/>
        </w:rPr>
      </w:pPr>
      <w:r>
        <w:rPr>
          <w:rFonts w:ascii="Helvetica" w:hAnsi="Helvetica" w:cs="Helvetica"/>
          <w:bCs/>
          <w:color w:val="555555"/>
        </w:rPr>
        <w:t>0</w:t>
      </w:r>
      <w:r w:rsidR="004A790A">
        <w:rPr>
          <w:noProof/>
        </w:rPr>
        <w:drawing>
          <wp:inline distT="0" distB="0" distL="0" distR="0" wp14:anchorId="1BD89D65" wp14:editId="78B61833">
            <wp:extent cx="2202180" cy="2152341"/>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3716" cy="2202711"/>
                    </a:xfrm>
                    <a:prstGeom prst="rect">
                      <a:avLst/>
                    </a:prstGeom>
                  </pic:spPr>
                </pic:pic>
              </a:graphicData>
            </a:graphic>
          </wp:inline>
        </w:drawing>
      </w:r>
      <w:r>
        <w:rPr>
          <w:rFonts w:ascii="Helvetica" w:hAnsi="Helvetica" w:cs="Helvetica"/>
          <w:bCs/>
          <w:color w:val="555555"/>
        </w:rPr>
        <w:t>000000000000000000000</w:t>
      </w:r>
    </w:p>
    <w:sectPr w:rsidR="00401245" w:rsidSect="00D31992">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98D8B" w14:textId="77777777" w:rsidR="00BF3F1B" w:rsidRDefault="00BF3F1B" w:rsidP="009173FB">
      <w:pPr>
        <w:spacing w:after="0" w:line="240" w:lineRule="auto"/>
      </w:pPr>
      <w:r>
        <w:separator/>
      </w:r>
    </w:p>
  </w:endnote>
  <w:endnote w:type="continuationSeparator" w:id="0">
    <w:p w14:paraId="5A505320" w14:textId="77777777" w:rsidR="00BF3F1B" w:rsidRDefault="00BF3F1B" w:rsidP="00917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E45C" w14:textId="77777777" w:rsidR="009173FB" w:rsidRDefault="00917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95A6" w14:textId="604B789C" w:rsidR="009173FB" w:rsidRDefault="009173FB">
    <w:pPr>
      <w:pStyle w:val="Footer"/>
    </w:pPr>
  </w:p>
  <w:p w14:paraId="4A5EE83D" w14:textId="40E98AF6" w:rsidR="009173FB" w:rsidRDefault="009173FB">
    <w:pPr>
      <w:pStyle w:val="Footer"/>
    </w:pPr>
  </w:p>
  <w:p w14:paraId="5A84D9A8" w14:textId="359ED727" w:rsidR="009173FB" w:rsidRDefault="009173FB">
    <w:pPr>
      <w:pStyle w:val="Footer"/>
    </w:pPr>
  </w:p>
  <w:p w14:paraId="29B0B3D5" w14:textId="77777777" w:rsidR="009173FB" w:rsidRDefault="00917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18802" w14:textId="77777777" w:rsidR="009173FB" w:rsidRDefault="00917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FFFBA" w14:textId="77777777" w:rsidR="00BF3F1B" w:rsidRDefault="00BF3F1B" w:rsidP="009173FB">
      <w:pPr>
        <w:spacing w:after="0" w:line="240" w:lineRule="auto"/>
      </w:pPr>
      <w:r>
        <w:separator/>
      </w:r>
    </w:p>
  </w:footnote>
  <w:footnote w:type="continuationSeparator" w:id="0">
    <w:p w14:paraId="10ED3B0E" w14:textId="77777777" w:rsidR="00BF3F1B" w:rsidRDefault="00BF3F1B" w:rsidP="00917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B1995" w14:textId="77777777" w:rsidR="009173FB" w:rsidRDefault="00917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CB9A6" w14:textId="77777777" w:rsidR="009173FB" w:rsidRDefault="00917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D865" w14:textId="77777777" w:rsidR="009173FB" w:rsidRDefault="00917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C4785B"/>
    <w:multiLevelType w:val="multilevel"/>
    <w:tmpl w:val="FFD6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BFC"/>
    <w:rsid w:val="000014B5"/>
    <w:rsid w:val="000015F4"/>
    <w:rsid w:val="000023AA"/>
    <w:rsid w:val="000028A2"/>
    <w:rsid w:val="00002996"/>
    <w:rsid w:val="000112CA"/>
    <w:rsid w:val="00013F86"/>
    <w:rsid w:val="000176C1"/>
    <w:rsid w:val="00020533"/>
    <w:rsid w:val="000250B4"/>
    <w:rsid w:val="00033184"/>
    <w:rsid w:val="000337B1"/>
    <w:rsid w:val="00037FF0"/>
    <w:rsid w:val="000401F4"/>
    <w:rsid w:val="000516EB"/>
    <w:rsid w:val="00051A73"/>
    <w:rsid w:val="00052CA3"/>
    <w:rsid w:val="0005425F"/>
    <w:rsid w:val="00060580"/>
    <w:rsid w:val="00061244"/>
    <w:rsid w:val="000627B5"/>
    <w:rsid w:val="00074E5A"/>
    <w:rsid w:val="000772C0"/>
    <w:rsid w:val="00080926"/>
    <w:rsid w:val="000812F0"/>
    <w:rsid w:val="00085653"/>
    <w:rsid w:val="000933FA"/>
    <w:rsid w:val="000A326E"/>
    <w:rsid w:val="000A52C3"/>
    <w:rsid w:val="000A69FF"/>
    <w:rsid w:val="000C42CE"/>
    <w:rsid w:val="000D3FD5"/>
    <w:rsid w:val="000D744E"/>
    <w:rsid w:val="000E0E3A"/>
    <w:rsid w:val="000E3511"/>
    <w:rsid w:val="000E5B14"/>
    <w:rsid w:val="000F3632"/>
    <w:rsid w:val="000F7A6B"/>
    <w:rsid w:val="001025BA"/>
    <w:rsid w:val="00102F35"/>
    <w:rsid w:val="00103FF7"/>
    <w:rsid w:val="001047FF"/>
    <w:rsid w:val="00105A71"/>
    <w:rsid w:val="00123AAB"/>
    <w:rsid w:val="001260E2"/>
    <w:rsid w:val="00130E09"/>
    <w:rsid w:val="00131E18"/>
    <w:rsid w:val="001352CC"/>
    <w:rsid w:val="0014211A"/>
    <w:rsid w:val="00142C33"/>
    <w:rsid w:val="00142E73"/>
    <w:rsid w:val="0015305C"/>
    <w:rsid w:val="0015536D"/>
    <w:rsid w:val="0015671D"/>
    <w:rsid w:val="001606EC"/>
    <w:rsid w:val="001618BE"/>
    <w:rsid w:val="001640CD"/>
    <w:rsid w:val="00164C3E"/>
    <w:rsid w:val="0017195B"/>
    <w:rsid w:val="00177E68"/>
    <w:rsid w:val="00185259"/>
    <w:rsid w:val="001870AE"/>
    <w:rsid w:val="00190A99"/>
    <w:rsid w:val="0019548A"/>
    <w:rsid w:val="001A3A3F"/>
    <w:rsid w:val="001B2F95"/>
    <w:rsid w:val="001C3843"/>
    <w:rsid w:val="001C5BB0"/>
    <w:rsid w:val="001E3FE3"/>
    <w:rsid w:val="001E7A39"/>
    <w:rsid w:val="001F3BAA"/>
    <w:rsid w:val="00200AD5"/>
    <w:rsid w:val="00201622"/>
    <w:rsid w:val="002038A0"/>
    <w:rsid w:val="00206E56"/>
    <w:rsid w:val="00210417"/>
    <w:rsid w:val="00227A5A"/>
    <w:rsid w:val="00230B2E"/>
    <w:rsid w:val="00233A17"/>
    <w:rsid w:val="00242CFA"/>
    <w:rsid w:val="002462E6"/>
    <w:rsid w:val="00253014"/>
    <w:rsid w:val="00256D36"/>
    <w:rsid w:val="0026131D"/>
    <w:rsid w:val="002658E2"/>
    <w:rsid w:val="002667C3"/>
    <w:rsid w:val="002713BB"/>
    <w:rsid w:val="00273271"/>
    <w:rsid w:val="00275E24"/>
    <w:rsid w:val="002772EF"/>
    <w:rsid w:val="00282A16"/>
    <w:rsid w:val="002834F5"/>
    <w:rsid w:val="00285C2D"/>
    <w:rsid w:val="00290A61"/>
    <w:rsid w:val="002923C8"/>
    <w:rsid w:val="002932BD"/>
    <w:rsid w:val="002A0B74"/>
    <w:rsid w:val="002B2921"/>
    <w:rsid w:val="002B73F3"/>
    <w:rsid w:val="002D5F62"/>
    <w:rsid w:val="002D61C6"/>
    <w:rsid w:val="002E0599"/>
    <w:rsid w:val="002E4200"/>
    <w:rsid w:val="002E45C0"/>
    <w:rsid w:val="002E4F10"/>
    <w:rsid w:val="002F0A4F"/>
    <w:rsid w:val="002F5E8C"/>
    <w:rsid w:val="002F655A"/>
    <w:rsid w:val="0030286A"/>
    <w:rsid w:val="00305401"/>
    <w:rsid w:val="00306024"/>
    <w:rsid w:val="003114D5"/>
    <w:rsid w:val="003227D3"/>
    <w:rsid w:val="00340CE4"/>
    <w:rsid w:val="0034675C"/>
    <w:rsid w:val="00351E2F"/>
    <w:rsid w:val="0035411E"/>
    <w:rsid w:val="0035657E"/>
    <w:rsid w:val="00360637"/>
    <w:rsid w:val="00362F4F"/>
    <w:rsid w:val="00366E8F"/>
    <w:rsid w:val="00374C57"/>
    <w:rsid w:val="00383DD3"/>
    <w:rsid w:val="0039473B"/>
    <w:rsid w:val="00396967"/>
    <w:rsid w:val="003A1387"/>
    <w:rsid w:val="003A2BFC"/>
    <w:rsid w:val="003A3158"/>
    <w:rsid w:val="003A31D9"/>
    <w:rsid w:val="003C29C7"/>
    <w:rsid w:val="003C2F12"/>
    <w:rsid w:val="003D0917"/>
    <w:rsid w:val="003D3826"/>
    <w:rsid w:val="003D3D00"/>
    <w:rsid w:val="00401245"/>
    <w:rsid w:val="004014AB"/>
    <w:rsid w:val="00403C82"/>
    <w:rsid w:val="00411DCF"/>
    <w:rsid w:val="004131BD"/>
    <w:rsid w:val="0041429F"/>
    <w:rsid w:val="00422C2D"/>
    <w:rsid w:val="00427287"/>
    <w:rsid w:val="00431992"/>
    <w:rsid w:val="004321F9"/>
    <w:rsid w:val="00434674"/>
    <w:rsid w:val="0043691C"/>
    <w:rsid w:val="00442FAC"/>
    <w:rsid w:val="0044622C"/>
    <w:rsid w:val="00453AE6"/>
    <w:rsid w:val="00456646"/>
    <w:rsid w:val="00462904"/>
    <w:rsid w:val="0046397E"/>
    <w:rsid w:val="00463AED"/>
    <w:rsid w:val="00464295"/>
    <w:rsid w:val="00466565"/>
    <w:rsid w:val="004669B6"/>
    <w:rsid w:val="00471324"/>
    <w:rsid w:val="00475CF6"/>
    <w:rsid w:val="00475D5B"/>
    <w:rsid w:val="0048076F"/>
    <w:rsid w:val="00481ECD"/>
    <w:rsid w:val="00486C43"/>
    <w:rsid w:val="004917BD"/>
    <w:rsid w:val="00492306"/>
    <w:rsid w:val="00492A0D"/>
    <w:rsid w:val="00495691"/>
    <w:rsid w:val="0049792A"/>
    <w:rsid w:val="004A0D91"/>
    <w:rsid w:val="004A123E"/>
    <w:rsid w:val="004A5AF8"/>
    <w:rsid w:val="004A790A"/>
    <w:rsid w:val="004A7DDC"/>
    <w:rsid w:val="004B019D"/>
    <w:rsid w:val="004B0DF6"/>
    <w:rsid w:val="004B7074"/>
    <w:rsid w:val="004D01C8"/>
    <w:rsid w:val="004E47AE"/>
    <w:rsid w:val="004E6B50"/>
    <w:rsid w:val="004F1271"/>
    <w:rsid w:val="005016A7"/>
    <w:rsid w:val="005031FD"/>
    <w:rsid w:val="00503DF0"/>
    <w:rsid w:val="005246B8"/>
    <w:rsid w:val="005254B8"/>
    <w:rsid w:val="00532F06"/>
    <w:rsid w:val="00533921"/>
    <w:rsid w:val="00534FDE"/>
    <w:rsid w:val="00536E6B"/>
    <w:rsid w:val="005376ED"/>
    <w:rsid w:val="005403EA"/>
    <w:rsid w:val="005421EC"/>
    <w:rsid w:val="00542F1E"/>
    <w:rsid w:val="00544221"/>
    <w:rsid w:val="005458EE"/>
    <w:rsid w:val="00545C4A"/>
    <w:rsid w:val="00551B46"/>
    <w:rsid w:val="00553AD6"/>
    <w:rsid w:val="005551D1"/>
    <w:rsid w:val="00556424"/>
    <w:rsid w:val="005640E0"/>
    <w:rsid w:val="00566952"/>
    <w:rsid w:val="00567109"/>
    <w:rsid w:val="0057007B"/>
    <w:rsid w:val="00575345"/>
    <w:rsid w:val="005760C6"/>
    <w:rsid w:val="00576834"/>
    <w:rsid w:val="00584577"/>
    <w:rsid w:val="0058610D"/>
    <w:rsid w:val="005915D5"/>
    <w:rsid w:val="00592C25"/>
    <w:rsid w:val="005933B7"/>
    <w:rsid w:val="005A2B0A"/>
    <w:rsid w:val="005A552F"/>
    <w:rsid w:val="005A5CE6"/>
    <w:rsid w:val="005B09AD"/>
    <w:rsid w:val="005B7387"/>
    <w:rsid w:val="005C0EC1"/>
    <w:rsid w:val="005C473C"/>
    <w:rsid w:val="005C73CE"/>
    <w:rsid w:val="005D253C"/>
    <w:rsid w:val="005D2A5B"/>
    <w:rsid w:val="005E2A2D"/>
    <w:rsid w:val="005E5A7E"/>
    <w:rsid w:val="005F28BF"/>
    <w:rsid w:val="005F52F0"/>
    <w:rsid w:val="00600243"/>
    <w:rsid w:val="00601DD4"/>
    <w:rsid w:val="00604264"/>
    <w:rsid w:val="00612F97"/>
    <w:rsid w:val="00614094"/>
    <w:rsid w:val="006145B3"/>
    <w:rsid w:val="00617193"/>
    <w:rsid w:val="00623E4B"/>
    <w:rsid w:val="006255F9"/>
    <w:rsid w:val="006278D8"/>
    <w:rsid w:val="0063395A"/>
    <w:rsid w:val="0063572B"/>
    <w:rsid w:val="0064023B"/>
    <w:rsid w:val="00645B64"/>
    <w:rsid w:val="00652C9D"/>
    <w:rsid w:val="00653CCF"/>
    <w:rsid w:val="00655C65"/>
    <w:rsid w:val="00661120"/>
    <w:rsid w:val="00663FA0"/>
    <w:rsid w:val="006676E5"/>
    <w:rsid w:val="00677125"/>
    <w:rsid w:val="006824CF"/>
    <w:rsid w:val="00684D48"/>
    <w:rsid w:val="0069521C"/>
    <w:rsid w:val="006A3AD2"/>
    <w:rsid w:val="006C6354"/>
    <w:rsid w:val="006C7867"/>
    <w:rsid w:val="006D4D74"/>
    <w:rsid w:val="006E00A4"/>
    <w:rsid w:val="006E1D86"/>
    <w:rsid w:val="006E4445"/>
    <w:rsid w:val="006E5BAF"/>
    <w:rsid w:val="006E7877"/>
    <w:rsid w:val="006F3064"/>
    <w:rsid w:val="006F546D"/>
    <w:rsid w:val="00711784"/>
    <w:rsid w:val="00713F4E"/>
    <w:rsid w:val="0072318F"/>
    <w:rsid w:val="007239F6"/>
    <w:rsid w:val="00726F7C"/>
    <w:rsid w:val="00727576"/>
    <w:rsid w:val="00737287"/>
    <w:rsid w:val="00754727"/>
    <w:rsid w:val="00760E05"/>
    <w:rsid w:val="0076547D"/>
    <w:rsid w:val="00772106"/>
    <w:rsid w:val="00786FEF"/>
    <w:rsid w:val="00790893"/>
    <w:rsid w:val="0079468A"/>
    <w:rsid w:val="007A2DCC"/>
    <w:rsid w:val="007B0163"/>
    <w:rsid w:val="007B16A1"/>
    <w:rsid w:val="007B2F6C"/>
    <w:rsid w:val="007B39D8"/>
    <w:rsid w:val="007C0D0F"/>
    <w:rsid w:val="007D22B5"/>
    <w:rsid w:val="007D3DAF"/>
    <w:rsid w:val="007D4908"/>
    <w:rsid w:val="007D58C4"/>
    <w:rsid w:val="007E1924"/>
    <w:rsid w:val="007E3B66"/>
    <w:rsid w:val="007E5059"/>
    <w:rsid w:val="007E5A5B"/>
    <w:rsid w:val="007E5FAE"/>
    <w:rsid w:val="007F63F8"/>
    <w:rsid w:val="008069DE"/>
    <w:rsid w:val="008103F6"/>
    <w:rsid w:val="00823289"/>
    <w:rsid w:val="008262F3"/>
    <w:rsid w:val="00837212"/>
    <w:rsid w:val="008455B5"/>
    <w:rsid w:val="00851A19"/>
    <w:rsid w:val="00864746"/>
    <w:rsid w:val="00866F66"/>
    <w:rsid w:val="00870665"/>
    <w:rsid w:val="00876266"/>
    <w:rsid w:val="00880A8E"/>
    <w:rsid w:val="00882F4F"/>
    <w:rsid w:val="00885855"/>
    <w:rsid w:val="00886D6D"/>
    <w:rsid w:val="00891ECB"/>
    <w:rsid w:val="0089737D"/>
    <w:rsid w:val="008978CD"/>
    <w:rsid w:val="00897AFC"/>
    <w:rsid w:val="008A07CE"/>
    <w:rsid w:val="008A19BA"/>
    <w:rsid w:val="008A7470"/>
    <w:rsid w:val="008B033A"/>
    <w:rsid w:val="008B2400"/>
    <w:rsid w:val="008B52F2"/>
    <w:rsid w:val="008C5417"/>
    <w:rsid w:val="008E42FB"/>
    <w:rsid w:val="008E68A5"/>
    <w:rsid w:val="008F0D91"/>
    <w:rsid w:val="008F2801"/>
    <w:rsid w:val="008F7491"/>
    <w:rsid w:val="00906271"/>
    <w:rsid w:val="00914ED7"/>
    <w:rsid w:val="009152EE"/>
    <w:rsid w:val="009173FB"/>
    <w:rsid w:val="009272CD"/>
    <w:rsid w:val="009315B4"/>
    <w:rsid w:val="00931D8F"/>
    <w:rsid w:val="00932320"/>
    <w:rsid w:val="0093464F"/>
    <w:rsid w:val="00936F19"/>
    <w:rsid w:val="00937050"/>
    <w:rsid w:val="00941F87"/>
    <w:rsid w:val="009506FF"/>
    <w:rsid w:val="0095760E"/>
    <w:rsid w:val="00966FD2"/>
    <w:rsid w:val="009702F8"/>
    <w:rsid w:val="0097546D"/>
    <w:rsid w:val="00975680"/>
    <w:rsid w:val="00977588"/>
    <w:rsid w:val="00977631"/>
    <w:rsid w:val="009B0069"/>
    <w:rsid w:val="009B32F5"/>
    <w:rsid w:val="009C1127"/>
    <w:rsid w:val="009C5A43"/>
    <w:rsid w:val="009D23C9"/>
    <w:rsid w:val="009D50ED"/>
    <w:rsid w:val="009D7154"/>
    <w:rsid w:val="009E2448"/>
    <w:rsid w:val="009E3BE7"/>
    <w:rsid w:val="00A00DD9"/>
    <w:rsid w:val="00A01F17"/>
    <w:rsid w:val="00A0669D"/>
    <w:rsid w:val="00A12B67"/>
    <w:rsid w:val="00A12D65"/>
    <w:rsid w:val="00A2403B"/>
    <w:rsid w:val="00A24D5F"/>
    <w:rsid w:val="00A2660A"/>
    <w:rsid w:val="00A43B89"/>
    <w:rsid w:val="00A46831"/>
    <w:rsid w:val="00A5032F"/>
    <w:rsid w:val="00A528EC"/>
    <w:rsid w:val="00A53AD1"/>
    <w:rsid w:val="00A63622"/>
    <w:rsid w:val="00A6517A"/>
    <w:rsid w:val="00A679C7"/>
    <w:rsid w:val="00A7012F"/>
    <w:rsid w:val="00A72199"/>
    <w:rsid w:val="00A76992"/>
    <w:rsid w:val="00A867DF"/>
    <w:rsid w:val="00A8704F"/>
    <w:rsid w:val="00A87BBB"/>
    <w:rsid w:val="00A95649"/>
    <w:rsid w:val="00AA0C6A"/>
    <w:rsid w:val="00AA17AA"/>
    <w:rsid w:val="00AA2F2E"/>
    <w:rsid w:val="00AA4460"/>
    <w:rsid w:val="00AA6260"/>
    <w:rsid w:val="00AB1818"/>
    <w:rsid w:val="00AB63BD"/>
    <w:rsid w:val="00AC7EB5"/>
    <w:rsid w:val="00AD3E15"/>
    <w:rsid w:val="00AE09FC"/>
    <w:rsid w:val="00AE0C71"/>
    <w:rsid w:val="00AE625C"/>
    <w:rsid w:val="00AF33F6"/>
    <w:rsid w:val="00AF3F9D"/>
    <w:rsid w:val="00AF542B"/>
    <w:rsid w:val="00AF5C1C"/>
    <w:rsid w:val="00B0549B"/>
    <w:rsid w:val="00B073A3"/>
    <w:rsid w:val="00B074AA"/>
    <w:rsid w:val="00B11B72"/>
    <w:rsid w:val="00B12470"/>
    <w:rsid w:val="00B13B92"/>
    <w:rsid w:val="00B1496D"/>
    <w:rsid w:val="00B21C92"/>
    <w:rsid w:val="00B27820"/>
    <w:rsid w:val="00B378FF"/>
    <w:rsid w:val="00B60BD5"/>
    <w:rsid w:val="00B6479E"/>
    <w:rsid w:val="00B733FA"/>
    <w:rsid w:val="00B7449F"/>
    <w:rsid w:val="00B76E2B"/>
    <w:rsid w:val="00B77905"/>
    <w:rsid w:val="00B913FD"/>
    <w:rsid w:val="00B9659C"/>
    <w:rsid w:val="00BA1210"/>
    <w:rsid w:val="00BB261B"/>
    <w:rsid w:val="00BB531A"/>
    <w:rsid w:val="00BC1A2D"/>
    <w:rsid w:val="00BC4410"/>
    <w:rsid w:val="00BC4EFA"/>
    <w:rsid w:val="00BD0D27"/>
    <w:rsid w:val="00BD2FD9"/>
    <w:rsid w:val="00BE0316"/>
    <w:rsid w:val="00BE4AC4"/>
    <w:rsid w:val="00BE5167"/>
    <w:rsid w:val="00BE7FED"/>
    <w:rsid w:val="00BF3F1B"/>
    <w:rsid w:val="00C014AC"/>
    <w:rsid w:val="00C04EC4"/>
    <w:rsid w:val="00C05472"/>
    <w:rsid w:val="00C1195F"/>
    <w:rsid w:val="00C12B01"/>
    <w:rsid w:val="00C16BDB"/>
    <w:rsid w:val="00C2283D"/>
    <w:rsid w:val="00C30E5B"/>
    <w:rsid w:val="00C31EF9"/>
    <w:rsid w:val="00C34E0E"/>
    <w:rsid w:val="00C44AF6"/>
    <w:rsid w:val="00C6217A"/>
    <w:rsid w:val="00C63F77"/>
    <w:rsid w:val="00C6517A"/>
    <w:rsid w:val="00C65268"/>
    <w:rsid w:val="00C677F6"/>
    <w:rsid w:val="00C71E0F"/>
    <w:rsid w:val="00C86BFD"/>
    <w:rsid w:val="00C94471"/>
    <w:rsid w:val="00CA2BCE"/>
    <w:rsid w:val="00CA5C25"/>
    <w:rsid w:val="00CB11CF"/>
    <w:rsid w:val="00CC1261"/>
    <w:rsid w:val="00CC330B"/>
    <w:rsid w:val="00CC5051"/>
    <w:rsid w:val="00CE08BF"/>
    <w:rsid w:val="00CE4203"/>
    <w:rsid w:val="00CF1B60"/>
    <w:rsid w:val="00CF698C"/>
    <w:rsid w:val="00D02E55"/>
    <w:rsid w:val="00D040E7"/>
    <w:rsid w:val="00D05073"/>
    <w:rsid w:val="00D11EC2"/>
    <w:rsid w:val="00D12C3F"/>
    <w:rsid w:val="00D16866"/>
    <w:rsid w:val="00D217F3"/>
    <w:rsid w:val="00D31992"/>
    <w:rsid w:val="00D33B50"/>
    <w:rsid w:val="00D363AD"/>
    <w:rsid w:val="00D42AD0"/>
    <w:rsid w:val="00D43BFF"/>
    <w:rsid w:val="00D52073"/>
    <w:rsid w:val="00D5533A"/>
    <w:rsid w:val="00D608AC"/>
    <w:rsid w:val="00D66544"/>
    <w:rsid w:val="00D72EE4"/>
    <w:rsid w:val="00D86DFE"/>
    <w:rsid w:val="00D90510"/>
    <w:rsid w:val="00D91979"/>
    <w:rsid w:val="00D91B50"/>
    <w:rsid w:val="00D95741"/>
    <w:rsid w:val="00DA74A4"/>
    <w:rsid w:val="00DB2EA9"/>
    <w:rsid w:val="00DB4F7E"/>
    <w:rsid w:val="00DB5747"/>
    <w:rsid w:val="00DC2AE8"/>
    <w:rsid w:val="00DC5358"/>
    <w:rsid w:val="00DD12AD"/>
    <w:rsid w:val="00DD1B9D"/>
    <w:rsid w:val="00DD359C"/>
    <w:rsid w:val="00DD75E7"/>
    <w:rsid w:val="00DE10BB"/>
    <w:rsid w:val="00DE5179"/>
    <w:rsid w:val="00DE6F0F"/>
    <w:rsid w:val="00DF25A2"/>
    <w:rsid w:val="00DF4337"/>
    <w:rsid w:val="00DF4781"/>
    <w:rsid w:val="00E01D1C"/>
    <w:rsid w:val="00E04E89"/>
    <w:rsid w:val="00E128EC"/>
    <w:rsid w:val="00E17C42"/>
    <w:rsid w:val="00E2499F"/>
    <w:rsid w:val="00E317E0"/>
    <w:rsid w:val="00E32567"/>
    <w:rsid w:val="00E407D4"/>
    <w:rsid w:val="00E46D02"/>
    <w:rsid w:val="00E55C48"/>
    <w:rsid w:val="00E61094"/>
    <w:rsid w:val="00E62829"/>
    <w:rsid w:val="00E63DDA"/>
    <w:rsid w:val="00E746B0"/>
    <w:rsid w:val="00E867B2"/>
    <w:rsid w:val="00E92312"/>
    <w:rsid w:val="00E954F7"/>
    <w:rsid w:val="00E96C3F"/>
    <w:rsid w:val="00E974E5"/>
    <w:rsid w:val="00EA5C23"/>
    <w:rsid w:val="00EA6241"/>
    <w:rsid w:val="00EB16E1"/>
    <w:rsid w:val="00EB1B94"/>
    <w:rsid w:val="00EB7204"/>
    <w:rsid w:val="00EC0BC1"/>
    <w:rsid w:val="00EC18D6"/>
    <w:rsid w:val="00EC74B8"/>
    <w:rsid w:val="00ED0CFE"/>
    <w:rsid w:val="00ED37F3"/>
    <w:rsid w:val="00ED6A0D"/>
    <w:rsid w:val="00EE1D06"/>
    <w:rsid w:val="00EE3518"/>
    <w:rsid w:val="00EF1BE1"/>
    <w:rsid w:val="00F03914"/>
    <w:rsid w:val="00F05040"/>
    <w:rsid w:val="00F064ED"/>
    <w:rsid w:val="00F14A04"/>
    <w:rsid w:val="00F20AE6"/>
    <w:rsid w:val="00F21AC1"/>
    <w:rsid w:val="00F27A63"/>
    <w:rsid w:val="00F31D03"/>
    <w:rsid w:val="00F406BC"/>
    <w:rsid w:val="00F40953"/>
    <w:rsid w:val="00F41548"/>
    <w:rsid w:val="00F45228"/>
    <w:rsid w:val="00F45387"/>
    <w:rsid w:val="00F46BB6"/>
    <w:rsid w:val="00F5286E"/>
    <w:rsid w:val="00F543DA"/>
    <w:rsid w:val="00F61332"/>
    <w:rsid w:val="00F63960"/>
    <w:rsid w:val="00F772B0"/>
    <w:rsid w:val="00F816BA"/>
    <w:rsid w:val="00F82603"/>
    <w:rsid w:val="00F8356C"/>
    <w:rsid w:val="00F836D5"/>
    <w:rsid w:val="00F94332"/>
    <w:rsid w:val="00F943FA"/>
    <w:rsid w:val="00F94EAD"/>
    <w:rsid w:val="00F95416"/>
    <w:rsid w:val="00F977AB"/>
    <w:rsid w:val="00FB296A"/>
    <w:rsid w:val="00FB4C40"/>
    <w:rsid w:val="00FB6DAA"/>
    <w:rsid w:val="00FC07A1"/>
    <w:rsid w:val="00FC1AAC"/>
    <w:rsid w:val="00FC3082"/>
    <w:rsid w:val="00FD2E9B"/>
    <w:rsid w:val="00FD3135"/>
    <w:rsid w:val="00FE138C"/>
    <w:rsid w:val="00FE545B"/>
    <w:rsid w:val="00FF3967"/>
    <w:rsid w:val="00FF51D4"/>
    <w:rsid w:val="00F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E402"/>
  <w15:docId w15:val="{BB0CC196-CFAD-4F3C-BB2D-7D93D9F5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7B5"/>
  </w:style>
  <w:style w:type="paragraph" w:styleId="Heading4">
    <w:name w:val="heading 4"/>
    <w:basedOn w:val="Normal"/>
    <w:next w:val="Normal"/>
    <w:link w:val="Heading4Char"/>
    <w:uiPriority w:val="9"/>
    <w:semiHidden/>
    <w:unhideWhenUsed/>
    <w:qFormat/>
    <w:rsid w:val="00C119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FC"/>
    <w:rPr>
      <w:rFonts w:ascii="Tahoma" w:hAnsi="Tahoma" w:cs="Tahoma"/>
      <w:sz w:val="16"/>
      <w:szCs w:val="16"/>
    </w:rPr>
  </w:style>
  <w:style w:type="character" w:styleId="Hyperlink">
    <w:name w:val="Hyperlink"/>
    <w:basedOn w:val="DefaultParagraphFont"/>
    <w:uiPriority w:val="99"/>
    <w:unhideWhenUsed/>
    <w:rsid w:val="00DE5179"/>
    <w:rPr>
      <w:color w:val="0000FF" w:themeColor="hyperlink"/>
      <w:u w:val="single"/>
    </w:rPr>
  </w:style>
  <w:style w:type="paragraph" w:styleId="NormalWeb">
    <w:name w:val="Normal (Web)"/>
    <w:basedOn w:val="Normal"/>
    <w:uiPriority w:val="99"/>
    <w:semiHidden/>
    <w:unhideWhenUsed/>
    <w:rsid w:val="001E7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1E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545C4A"/>
  </w:style>
  <w:style w:type="character" w:styleId="Strong">
    <w:name w:val="Strong"/>
    <w:basedOn w:val="DefaultParagraphFont"/>
    <w:uiPriority w:val="22"/>
    <w:qFormat/>
    <w:rsid w:val="00880A8E"/>
    <w:rPr>
      <w:b/>
      <w:bCs/>
    </w:rPr>
  </w:style>
  <w:style w:type="character" w:styleId="Emphasis">
    <w:name w:val="Emphasis"/>
    <w:basedOn w:val="DefaultParagraphFont"/>
    <w:uiPriority w:val="20"/>
    <w:qFormat/>
    <w:rsid w:val="00880A8E"/>
    <w:rPr>
      <w:i/>
      <w:iCs/>
    </w:rPr>
  </w:style>
  <w:style w:type="character" w:styleId="FollowedHyperlink">
    <w:name w:val="FollowedHyperlink"/>
    <w:basedOn w:val="DefaultParagraphFont"/>
    <w:uiPriority w:val="99"/>
    <w:semiHidden/>
    <w:unhideWhenUsed/>
    <w:rsid w:val="00A63622"/>
    <w:rPr>
      <w:color w:val="800080" w:themeColor="followedHyperlink"/>
      <w:u w:val="single"/>
    </w:rPr>
  </w:style>
  <w:style w:type="character" w:customStyle="1" w:styleId="Heading4Char">
    <w:name w:val="Heading 4 Char"/>
    <w:basedOn w:val="DefaultParagraphFont"/>
    <w:link w:val="Heading4"/>
    <w:uiPriority w:val="9"/>
    <w:semiHidden/>
    <w:rsid w:val="00C1195F"/>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8704F"/>
    <w:rPr>
      <w:color w:val="605E5C"/>
      <w:shd w:val="clear" w:color="auto" w:fill="E1DFDD"/>
    </w:rPr>
  </w:style>
  <w:style w:type="character" w:styleId="CommentReference">
    <w:name w:val="annotation reference"/>
    <w:basedOn w:val="DefaultParagraphFont"/>
    <w:uiPriority w:val="99"/>
    <w:semiHidden/>
    <w:unhideWhenUsed/>
    <w:rsid w:val="00C44AF6"/>
    <w:rPr>
      <w:sz w:val="16"/>
      <w:szCs w:val="16"/>
    </w:rPr>
  </w:style>
  <w:style w:type="paragraph" w:styleId="CommentText">
    <w:name w:val="annotation text"/>
    <w:basedOn w:val="Normal"/>
    <w:link w:val="CommentTextChar"/>
    <w:uiPriority w:val="99"/>
    <w:semiHidden/>
    <w:unhideWhenUsed/>
    <w:rsid w:val="00C44AF6"/>
    <w:pPr>
      <w:spacing w:line="240" w:lineRule="auto"/>
    </w:pPr>
    <w:rPr>
      <w:sz w:val="20"/>
      <w:szCs w:val="20"/>
    </w:rPr>
  </w:style>
  <w:style w:type="character" w:customStyle="1" w:styleId="CommentTextChar">
    <w:name w:val="Comment Text Char"/>
    <w:basedOn w:val="DefaultParagraphFont"/>
    <w:link w:val="CommentText"/>
    <w:uiPriority w:val="99"/>
    <w:semiHidden/>
    <w:rsid w:val="00C44AF6"/>
    <w:rPr>
      <w:sz w:val="20"/>
      <w:szCs w:val="20"/>
    </w:rPr>
  </w:style>
  <w:style w:type="paragraph" w:styleId="CommentSubject">
    <w:name w:val="annotation subject"/>
    <w:basedOn w:val="CommentText"/>
    <w:next w:val="CommentText"/>
    <w:link w:val="CommentSubjectChar"/>
    <w:uiPriority w:val="99"/>
    <w:semiHidden/>
    <w:unhideWhenUsed/>
    <w:rsid w:val="00C44AF6"/>
    <w:rPr>
      <w:b/>
      <w:bCs/>
    </w:rPr>
  </w:style>
  <w:style w:type="character" w:customStyle="1" w:styleId="CommentSubjectChar">
    <w:name w:val="Comment Subject Char"/>
    <w:basedOn w:val="CommentTextChar"/>
    <w:link w:val="CommentSubject"/>
    <w:uiPriority w:val="99"/>
    <w:semiHidden/>
    <w:rsid w:val="00C44AF6"/>
    <w:rPr>
      <w:b/>
      <w:bCs/>
      <w:sz w:val="20"/>
      <w:szCs w:val="20"/>
    </w:rPr>
  </w:style>
  <w:style w:type="table" w:styleId="TableGrid">
    <w:name w:val="Table Grid"/>
    <w:basedOn w:val="TableNormal"/>
    <w:uiPriority w:val="39"/>
    <w:rsid w:val="005B7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3FB"/>
  </w:style>
  <w:style w:type="paragraph" w:styleId="Footer">
    <w:name w:val="footer"/>
    <w:basedOn w:val="Normal"/>
    <w:link w:val="FooterChar"/>
    <w:uiPriority w:val="99"/>
    <w:unhideWhenUsed/>
    <w:rsid w:val="00917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76114">
      <w:bodyDiv w:val="1"/>
      <w:marLeft w:val="0"/>
      <w:marRight w:val="0"/>
      <w:marTop w:val="0"/>
      <w:marBottom w:val="0"/>
      <w:divBdr>
        <w:top w:val="none" w:sz="0" w:space="0" w:color="auto"/>
        <w:left w:val="none" w:sz="0" w:space="0" w:color="auto"/>
        <w:bottom w:val="none" w:sz="0" w:space="0" w:color="auto"/>
        <w:right w:val="none" w:sz="0" w:space="0" w:color="auto"/>
      </w:divBdr>
    </w:div>
    <w:div w:id="317728486">
      <w:bodyDiv w:val="1"/>
      <w:marLeft w:val="0"/>
      <w:marRight w:val="0"/>
      <w:marTop w:val="0"/>
      <w:marBottom w:val="0"/>
      <w:divBdr>
        <w:top w:val="none" w:sz="0" w:space="0" w:color="auto"/>
        <w:left w:val="none" w:sz="0" w:space="0" w:color="auto"/>
        <w:bottom w:val="none" w:sz="0" w:space="0" w:color="auto"/>
        <w:right w:val="none" w:sz="0" w:space="0" w:color="auto"/>
      </w:divBdr>
    </w:div>
    <w:div w:id="548999157">
      <w:bodyDiv w:val="1"/>
      <w:marLeft w:val="0"/>
      <w:marRight w:val="0"/>
      <w:marTop w:val="0"/>
      <w:marBottom w:val="0"/>
      <w:divBdr>
        <w:top w:val="none" w:sz="0" w:space="0" w:color="auto"/>
        <w:left w:val="none" w:sz="0" w:space="0" w:color="auto"/>
        <w:bottom w:val="none" w:sz="0" w:space="0" w:color="auto"/>
        <w:right w:val="none" w:sz="0" w:space="0" w:color="auto"/>
      </w:divBdr>
    </w:div>
    <w:div w:id="554391143">
      <w:bodyDiv w:val="1"/>
      <w:marLeft w:val="0"/>
      <w:marRight w:val="0"/>
      <w:marTop w:val="0"/>
      <w:marBottom w:val="0"/>
      <w:divBdr>
        <w:top w:val="none" w:sz="0" w:space="0" w:color="auto"/>
        <w:left w:val="none" w:sz="0" w:space="0" w:color="auto"/>
        <w:bottom w:val="none" w:sz="0" w:space="0" w:color="auto"/>
        <w:right w:val="none" w:sz="0" w:space="0" w:color="auto"/>
      </w:divBdr>
    </w:div>
    <w:div w:id="588346047">
      <w:bodyDiv w:val="1"/>
      <w:marLeft w:val="0"/>
      <w:marRight w:val="0"/>
      <w:marTop w:val="0"/>
      <w:marBottom w:val="0"/>
      <w:divBdr>
        <w:top w:val="none" w:sz="0" w:space="0" w:color="auto"/>
        <w:left w:val="none" w:sz="0" w:space="0" w:color="auto"/>
        <w:bottom w:val="none" w:sz="0" w:space="0" w:color="auto"/>
        <w:right w:val="none" w:sz="0" w:space="0" w:color="auto"/>
      </w:divBdr>
      <w:divsChild>
        <w:div w:id="1025129599">
          <w:marLeft w:val="0"/>
          <w:marRight w:val="0"/>
          <w:marTop w:val="0"/>
          <w:marBottom w:val="0"/>
          <w:divBdr>
            <w:top w:val="none" w:sz="0" w:space="0" w:color="auto"/>
            <w:left w:val="none" w:sz="0" w:space="0" w:color="auto"/>
            <w:bottom w:val="none" w:sz="0" w:space="0" w:color="auto"/>
            <w:right w:val="none" w:sz="0" w:space="0" w:color="auto"/>
          </w:divBdr>
        </w:div>
        <w:div w:id="1817794040">
          <w:marLeft w:val="45"/>
          <w:marRight w:val="45"/>
          <w:marTop w:val="15"/>
          <w:marBottom w:val="0"/>
          <w:divBdr>
            <w:top w:val="none" w:sz="0" w:space="0" w:color="auto"/>
            <w:left w:val="none" w:sz="0" w:space="0" w:color="auto"/>
            <w:bottom w:val="none" w:sz="0" w:space="0" w:color="auto"/>
            <w:right w:val="none" w:sz="0" w:space="0" w:color="auto"/>
          </w:divBdr>
          <w:divsChild>
            <w:div w:id="13329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9887">
      <w:bodyDiv w:val="1"/>
      <w:marLeft w:val="0"/>
      <w:marRight w:val="0"/>
      <w:marTop w:val="0"/>
      <w:marBottom w:val="0"/>
      <w:divBdr>
        <w:top w:val="none" w:sz="0" w:space="0" w:color="auto"/>
        <w:left w:val="none" w:sz="0" w:space="0" w:color="auto"/>
        <w:bottom w:val="none" w:sz="0" w:space="0" w:color="auto"/>
        <w:right w:val="none" w:sz="0" w:space="0" w:color="auto"/>
      </w:divBdr>
    </w:div>
    <w:div w:id="698435716">
      <w:bodyDiv w:val="1"/>
      <w:marLeft w:val="0"/>
      <w:marRight w:val="0"/>
      <w:marTop w:val="0"/>
      <w:marBottom w:val="0"/>
      <w:divBdr>
        <w:top w:val="none" w:sz="0" w:space="0" w:color="auto"/>
        <w:left w:val="none" w:sz="0" w:space="0" w:color="auto"/>
        <w:bottom w:val="none" w:sz="0" w:space="0" w:color="auto"/>
        <w:right w:val="none" w:sz="0" w:space="0" w:color="auto"/>
      </w:divBdr>
    </w:div>
    <w:div w:id="773331573">
      <w:bodyDiv w:val="1"/>
      <w:marLeft w:val="0"/>
      <w:marRight w:val="0"/>
      <w:marTop w:val="0"/>
      <w:marBottom w:val="0"/>
      <w:divBdr>
        <w:top w:val="none" w:sz="0" w:space="0" w:color="auto"/>
        <w:left w:val="none" w:sz="0" w:space="0" w:color="auto"/>
        <w:bottom w:val="none" w:sz="0" w:space="0" w:color="auto"/>
        <w:right w:val="none" w:sz="0" w:space="0" w:color="auto"/>
      </w:divBdr>
    </w:div>
    <w:div w:id="1159537414">
      <w:bodyDiv w:val="1"/>
      <w:marLeft w:val="0"/>
      <w:marRight w:val="0"/>
      <w:marTop w:val="0"/>
      <w:marBottom w:val="0"/>
      <w:divBdr>
        <w:top w:val="none" w:sz="0" w:space="0" w:color="auto"/>
        <w:left w:val="none" w:sz="0" w:space="0" w:color="auto"/>
        <w:bottom w:val="none" w:sz="0" w:space="0" w:color="auto"/>
        <w:right w:val="none" w:sz="0" w:space="0" w:color="auto"/>
      </w:divBdr>
    </w:div>
    <w:div w:id="1392269005">
      <w:bodyDiv w:val="1"/>
      <w:marLeft w:val="0"/>
      <w:marRight w:val="0"/>
      <w:marTop w:val="0"/>
      <w:marBottom w:val="0"/>
      <w:divBdr>
        <w:top w:val="none" w:sz="0" w:space="0" w:color="auto"/>
        <w:left w:val="none" w:sz="0" w:space="0" w:color="auto"/>
        <w:bottom w:val="none" w:sz="0" w:space="0" w:color="auto"/>
        <w:right w:val="none" w:sz="0" w:space="0" w:color="auto"/>
      </w:divBdr>
    </w:div>
    <w:div w:id="1559585944">
      <w:bodyDiv w:val="1"/>
      <w:marLeft w:val="0"/>
      <w:marRight w:val="0"/>
      <w:marTop w:val="0"/>
      <w:marBottom w:val="0"/>
      <w:divBdr>
        <w:top w:val="none" w:sz="0" w:space="0" w:color="auto"/>
        <w:left w:val="none" w:sz="0" w:space="0" w:color="auto"/>
        <w:bottom w:val="none" w:sz="0" w:space="0" w:color="auto"/>
        <w:right w:val="none" w:sz="0" w:space="0" w:color="auto"/>
      </w:divBdr>
    </w:div>
    <w:div w:id="1564220889">
      <w:bodyDiv w:val="1"/>
      <w:marLeft w:val="0"/>
      <w:marRight w:val="0"/>
      <w:marTop w:val="0"/>
      <w:marBottom w:val="0"/>
      <w:divBdr>
        <w:top w:val="none" w:sz="0" w:space="0" w:color="auto"/>
        <w:left w:val="none" w:sz="0" w:space="0" w:color="auto"/>
        <w:bottom w:val="none" w:sz="0" w:space="0" w:color="auto"/>
        <w:right w:val="none" w:sz="0" w:space="0" w:color="auto"/>
      </w:divBdr>
    </w:div>
    <w:div w:id="1644115263">
      <w:bodyDiv w:val="1"/>
      <w:marLeft w:val="0"/>
      <w:marRight w:val="0"/>
      <w:marTop w:val="0"/>
      <w:marBottom w:val="0"/>
      <w:divBdr>
        <w:top w:val="none" w:sz="0" w:space="0" w:color="auto"/>
        <w:left w:val="none" w:sz="0" w:space="0" w:color="auto"/>
        <w:bottom w:val="none" w:sz="0" w:space="0" w:color="auto"/>
        <w:right w:val="none" w:sz="0" w:space="0" w:color="auto"/>
      </w:divBdr>
    </w:div>
    <w:div w:id="1747848248">
      <w:bodyDiv w:val="1"/>
      <w:marLeft w:val="0"/>
      <w:marRight w:val="0"/>
      <w:marTop w:val="0"/>
      <w:marBottom w:val="0"/>
      <w:divBdr>
        <w:top w:val="none" w:sz="0" w:space="0" w:color="auto"/>
        <w:left w:val="none" w:sz="0" w:space="0" w:color="auto"/>
        <w:bottom w:val="none" w:sz="0" w:space="0" w:color="auto"/>
        <w:right w:val="none" w:sz="0" w:space="0" w:color="auto"/>
      </w:divBdr>
    </w:div>
    <w:div w:id="1784037094">
      <w:bodyDiv w:val="1"/>
      <w:marLeft w:val="0"/>
      <w:marRight w:val="0"/>
      <w:marTop w:val="0"/>
      <w:marBottom w:val="0"/>
      <w:divBdr>
        <w:top w:val="none" w:sz="0" w:space="0" w:color="auto"/>
        <w:left w:val="none" w:sz="0" w:space="0" w:color="auto"/>
        <w:bottom w:val="none" w:sz="0" w:space="0" w:color="auto"/>
        <w:right w:val="none" w:sz="0" w:space="0" w:color="auto"/>
      </w:divBdr>
    </w:div>
    <w:div w:id="1990594969">
      <w:bodyDiv w:val="1"/>
      <w:marLeft w:val="0"/>
      <w:marRight w:val="0"/>
      <w:marTop w:val="0"/>
      <w:marBottom w:val="0"/>
      <w:divBdr>
        <w:top w:val="none" w:sz="0" w:space="0" w:color="auto"/>
        <w:left w:val="none" w:sz="0" w:space="0" w:color="auto"/>
        <w:bottom w:val="none" w:sz="0" w:space="0" w:color="auto"/>
        <w:right w:val="none" w:sz="0" w:space="0" w:color="auto"/>
      </w:divBdr>
    </w:div>
    <w:div w:id="19937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Lawrence</cp:lastModifiedBy>
  <cp:revision>24</cp:revision>
  <cp:lastPrinted>2020-11-16T17:04:00Z</cp:lastPrinted>
  <dcterms:created xsi:type="dcterms:W3CDTF">2021-03-14T20:35:00Z</dcterms:created>
  <dcterms:modified xsi:type="dcterms:W3CDTF">2021-03-16T10:32:00Z</dcterms:modified>
</cp:coreProperties>
</file>